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C25F9" w14:textId="77777777" w:rsidR="00F51D47" w:rsidRPr="003D790A" w:rsidRDefault="00F51D47" w:rsidP="00F51D47">
      <w:pPr>
        <w:spacing w:before="100" w:beforeAutospacing="1" w:after="100" w:afterAutospacing="1" w:line="240" w:lineRule="auto"/>
        <w:jc w:val="center"/>
        <w:outlineLvl w:val="1"/>
        <w:rPr>
          <w:rFonts w:ascii="Cambria" w:eastAsia="Times New Roman" w:hAnsi="Cambria" w:cs="Times New Roman"/>
          <w:b/>
          <w:bCs/>
          <w:kern w:val="0"/>
          <w:sz w:val="32"/>
          <w:szCs w:val="32"/>
          <w:lang w:val="sr-Latn-ME"/>
          <w14:ligatures w14:val="none"/>
        </w:rPr>
      </w:pPr>
      <w:r w:rsidRPr="00F51D47">
        <w:rPr>
          <w:rFonts w:ascii="Cambria" w:eastAsia="Times New Roman" w:hAnsi="Cambria" w:cs="Times New Roman"/>
          <w:b/>
          <w:bCs/>
          <w:kern w:val="0"/>
          <w:sz w:val="32"/>
          <w:szCs w:val="32"/>
          <w:lang w:val="sr-Latn-ME"/>
          <w14:ligatures w14:val="none"/>
        </w:rPr>
        <w:t>PROJEKTNI ZADATAK (ToR)</w:t>
      </w:r>
    </w:p>
    <w:p w14:paraId="6719906E" w14:textId="77777777" w:rsidR="00F51D47" w:rsidRPr="00F51D47" w:rsidRDefault="00F51D47" w:rsidP="00F51D47">
      <w:pPr>
        <w:spacing w:before="100" w:beforeAutospacing="1" w:after="100" w:afterAutospacing="1" w:line="240" w:lineRule="auto"/>
        <w:jc w:val="center"/>
        <w:outlineLvl w:val="1"/>
        <w:rPr>
          <w:rFonts w:ascii="Cambria" w:eastAsia="Times New Roman" w:hAnsi="Cambria" w:cs="Times New Roman"/>
          <w:b/>
          <w:bCs/>
          <w:kern w:val="0"/>
          <w:sz w:val="32"/>
          <w:szCs w:val="32"/>
          <w:lang w:val="sr-Latn-ME"/>
          <w14:ligatures w14:val="none"/>
        </w:rPr>
      </w:pPr>
      <w:r w:rsidRPr="003D790A">
        <w:rPr>
          <w:rFonts w:ascii="Cambria" w:eastAsia="Times New Roman" w:hAnsi="Cambria" w:cs="Times New Roman"/>
          <w:b/>
          <w:bCs/>
          <w:kern w:val="0"/>
          <w:sz w:val="32"/>
          <w:szCs w:val="32"/>
          <w:lang w:val="sr-Latn-ME"/>
          <w14:ligatures w14:val="none"/>
        </w:rPr>
        <w:t>Za odabir eksperta za životnu sredinu i socijalna pitanja Fonda za inovacije Crne Gore</w:t>
      </w:r>
    </w:p>
    <w:p w14:paraId="5AC6B708" w14:textId="77777777" w:rsidR="00F51D47" w:rsidRPr="003D790A" w:rsidRDefault="00F51D47" w:rsidP="00983ABA">
      <w:pPr>
        <w:pStyle w:val="ListParagraph"/>
        <w:numPr>
          <w:ilvl w:val="0"/>
          <w:numId w:val="6"/>
        </w:numPr>
        <w:spacing w:before="100" w:beforeAutospacing="1" w:after="100" w:afterAutospacing="1" w:line="240" w:lineRule="auto"/>
        <w:outlineLvl w:val="2"/>
        <w:rPr>
          <w:rFonts w:ascii="Cambria" w:eastAsia="Times New Roman" w:hAnsi="Cambria" w:cs="Times New Roman"/>
          <w:b/>
          <w:bCs/>
          <w:kern w:val="0"/>
          <w:sz w:val="27"/>
          <w:szCs w:val="27"/>
          <w:lang w:val="sr-Latn-ME"/>
          <w14:ligatures w14:val="none"/>
        </w:rPr>
      </w:pPr>
      <w:r w:rsidRPr="003D790A">
        <w:rPr>
          <w:rFonts w:ascii="Cambria" w:eastAsia="Times New Roman" w:hAnsi="Cambria" w:cs="Times New Roman"/>
          <w:b/>
          <w:bCs/>
          <w:kern w:val="0"/>
          <w:sz w:val="27"/>
          <w:szCs w:val="27"/>
          <w:lang w:val="sr-Latn-ME"/>
          <w14:ligatures w14:val="none"/>
        </w:rPr>
        <w:t>Pozadina</w:t>
      </w:r>
    </w:p>
    <w:p w14:paraId="14689D67" w14:textId="77777777" w:rsidR="00F51D47" w:rsidRPr="003D790A" w:rsidRDefault="00F51D47" w:rsidP="00F51D47">
      <w:pPr>
        <w:spacing w:before="100" w:beforeAutospacing="1" w:after="100" w:afterAutospacing="1" w:line="240" w:lineRule="auto"/>
        <w:jc w:val="both"/>
        <w:rPr>
          <w:rFonts w:ascii="Cambria" w:eastAsia="Times New Roman" w:hAnsi="Cambria" w:cs="Times New Roman"/>
          <w:kern w:val="0"/>
          <w:lang w:val="sr-Latn-ME"/>
          <w14:ligatures w14:val="none"/>
        </w:rPr>
      </w:pPr>
      <w:r w:rsidRPr="003D790A">
        <w:rPr>
          <w:rFonts w:ascii="Cambria" w:eastAsia="Times New Roman" w:hAnsi="Cambria" w:cs="Times New Roman"/>
          <w:kern w:val="0"/>
          <w:lang w:val="sr-Latn-ME"/>
          <w14:ligatures w14:val="none"/>
        </w:rPr>
        <w:t>Fond za inovacije Crne Gore osnovala je Vlada Crne Gore 2021. godine kao nacionalnu krovnu instituciju za sprovođenje, finansiranje i koordinaciju mjera i inovacionih politika namijenjenih mikro, malim i srednjim preduzećima, kao i za transfer tehnologija iz naučnoistraživačkih institucija ka privredi. Aktivnosti Fonda imaju za cilj podsticanje inovacija među mikro, malim i srednjim preduzećima finansiranjem industrijskih istraživanja i eksperimentalnog razvoja. Programi podrške Fonda su kreirani sa ciljem da unaprijede saradnju između poslovnog sektora i istraživačko-razvojnih institucija, kao i podršku razvoju i transferu tehnologija, te da podstaknu razvoj inovacija putem  većeg ulaganja privatnog sektora u istraživanje i razvoj. Očekuje se da će implementacija programa  donijeti značajne koristi, uključujući otvaranje novih radnih mjesta, posebno u visokotehnološkim kompanijama, povećanu zaštitu i komercijalizaciju intelektualne svojine, omogućiti rast izvoza i bolje fiskalne povraćaje u nacionalni budžet kroz različite poreze.</w:t>
      </w:r>
    </w:p>
    <w:p w14:paraId="0C6B36B0" w14:textId="77777777" w:rsidR="00F51D47" w:rsidRPr="003D790A" w:rsidRDefault="00F51D47" w:rsidP="00F51D47">
      <w:pPr>
        <w:spacing w:before="100" w:beforeAutospacing="1" w:after="100" w:afterAutospacing="1" w:line="240" w:lineRule="auto"/>
        <w:jc w:val="both"/>
        <w:rPr>
          <w:rFonts w:ascii="Cambria" w:eastAsia="Times New Roman" w:hAnsi="Cambria" w:cs="Times New Roman"/>
          <w:kern w:val="0"/>
          <w:lang w:val="sr-Latn-ME"/>
          <w14:ligatures w14:val="none"/>
        </w:rPr>
      </w:pPr>
      <w:r w:rsidRPr="003D790A">
        <w:rPr>
          <w:rFonts w:ascii="Cambria" w:eastAsia="Times New Roman" w:hAnsi="Cambria" w:cs="Times New Roman"/>
          <w:kern w:val="0"/>
          <w:lang w:val="sr-Latn-ME"/>
          <w14:ligatures w14:val="none"/>
        </w:rPr>
        <w:t>Kroz implementaciju pojedinačnih projekata finansiranih od strane Fonda, isti mogu ostvariti značajan uticaj na životnu sredinu, kako pozitivno, tako i negativno, u zavisnosti od vrste aktivnosti i tipa primijenjenih tehnologija. Fokus Fonda na istraživanje i razvoj pruža priliku za podršku projektima koji promovišu održive tehnologije i prakse, čime se direktno doprinosi zaštiti i očuvanju prirodnih resursa.</w:t>
      </w:r>
    </w:p>
    <w:p w14:paraId="081DAF3E" w14:textId="77777777" w:rsidR="00F51D47" w:rsidRPr="003D790A" w:rsidRDefault="00F51D47" w:rsidP="00F51D47">
      <w:pPr>
        <w:spacing w:before="100" w:beforeAutospacing="1" w:after="100" w:afterAutospacing="1" w:line="240" w:lineRule="auto"/>
        <w:jc w:val="both"/>
        <w:rPr>
          <w:rFonts w:ascii="Cambria" w:eastAsia="Times New Roman" w:hAnsi="Cambria" w:cs="Times New Roman"/>
          <w:kern w:val="0"/>
          <w:lang w:val="sr-Latn-ME"/>
          <w14:ligatures w14:val="none"/>
        </w:rPr>
      </w:pPr>
      <w:r w:rsidRPr="003D790A">
        <w:rPr>
          <w:rFonts w:ascii="Cambria" w:eastAsia="Times New Roman" w:hAnsi="Cambria" w:cs="Times New Roman"/>
          <w:kern w:val="0"/>
          <w:lang w:val="sr-Latn-ME"/>
          <w14:ligatures w14:val="none"/>
        </w:rPr>
        <w:t>Fond prepoznaje da je korporativna društvena odgovornost važna za održivost, konkurentnost i inovacije crnogorskih preduzeća i ekonomije. Stoga, kompanije koje traže podršku Fonda treba da se uklapaju u ekološku, društvenu i kulturnu nišu u kojoj funkcionišu. Da bi u potpunosti ispunile svoju korporativnu društvenu odgovornost, preduzeća treba da imaju uspostavljen proces integracije socijalnih, ekoloških, etičkih potrošačkih pitanja i ljudskih prava u svoje poslovne aktivnosti i osnovnu razvijenu strategiju, u bliskoj saradnji sa zainteresovanim stranama.</w:t>
      </w:r>
    </w:p>
    <w:p w14:paraId="75D8A4ED" w14:textId="77777777" w:rsidR="00F51D47" w:rsidRPr="003D790A" w:rsidRDefault="00F51D47" w:rsidP="00F51D47">
      <w:pPr>
        <w:spacing w:before="100" w:beforeAutospacing="1" w:after="100" w:afterAutospacing="1" w:line="240" w:lineRule="auto"/>
        <w:jc w:val="both"/>
        <w:rPr>
          <w:rFonts w:ascii="Cambria" w:eastAsia="Times New Roman" w:hAnsi="Cambria" w:cs="Times New Roman"/>
          <w:kern w:val="0"/>
          <w:lang w:val="sr-Latn-ME"/>
          <w14:ligatures w14:val="none"/>
        </w:rPr>
      </w:pPr>
      <w:r w:rsidRPr="003D790A">
        <w:rPr>
          <w:rFonts w:ascii="Cambria" w:eastAsia="Times New Roman" w:hAnsi="Cambria" w:cs="Times New Roman"/>
          <w:kern w:val="0"/>
          <w:lang w:val="sr-Latn-ME"/>
          <w14:ligatures w14:val="none"/>
        </w:rPr>
        <w:t xml:space="preserve">S tim u vezi, Fond je uspostavio </w:t>
      </w:r>
      <w:r w:rsidRPr="003D790A">
        <w:rPr>
          <w:rFonts w:ascii="Cambria" w:eastAsia="Times New Roman" w:hAnsi="Cambria" w:cs="Times New Roman"/>
          <w:kern w:val="0"/>
          <w:u w:val="single"/>
          <w:lang w:val="sr-Latn-ME"/>
          <w14:ligatures w14:val="none"/>
        </w:rPr>
        <w:t>Okvirni Program za upravljanje životnom sredinom i socijalnim pitanjima (PUŽS)</w:t>
      </w:r>
      <w:r w:rsidRPr="003D790A">
        <w:rPr>
          <w:rFonts w:ascii="Cambria" w:eastAsia="Times New Roman" w:hAnsi="Cambria" w:cs="Times New Roman"/>
          <w:kern w:val="0"/>
          <w:lang w:val="sr-Latn-ME"/>
          <w14:ligatures w14:val="none"/>
        </w:rPr>
        <w:t xml:space="preserve"> kojim se definišu ekološke i socijalne procedure koje implementirani projekti moraju da poštuju, a koje su u skladu sa nacionalnim zakonodavstvom Crne Gore.  Cilj PUŽS-a je da definiše politike i procese Fonda i obaveze korisnika Fondovih programa (implementirani projekti) u vezi sa procjenom i kategorizacijom predloženih aktivnosti prema njihovom mogućem ekološkom i socijalnom uticaju, ublažavanju rizika i definisanju aktivnosti praćenja od strane Fonda, ako i gdje je to potrebno. </w:t>
      </w:r>
    </w:p>
    <w:p w14:paraId="133C1C46" w14:textId="77777777" w:rsidR="00F51D47" w:rsidRPr="003D790A" w:rsidRDefault="00F51D47" w:rsidP="00F51D47">
      <w:pPr>
        <w:spacing w:before="100" w:beforeAutospacing="1" w:after="100" w:afterAutospacing="1" w:line="240" w:lineRule="auto"/>
        <w:jc w:val="both"/>
        <w:rPr>
          <w:rFonts w:ascii="Cambria" w:eastAsia="Times New Roman" w:hAnsi="Cambria" w:cs="Times New Roman"/>
          <w:kern w:val="0"/>
          <w:lang w:val="sr-Latn-ME"/>
          <w14:ligatures w14:val="none"/>
        </w:rPr>
      </w:pPr>
      <w:r w:rsidRPr="003D790A">
        <w:rPr>
          <w:rFonts w:ascii="Cambria" w:eastAsia="Times New Roman" w:hAnsi="Cambria" w:cs="Times New Roman"/>
          <w:kern w:val="0"/>
          <w:lang w:val="sr-Latn-ME"/>
          <w14:ligatures w14:val="none"/>
        </w:rPr>
        <w:lastRenderedPageBreak/>
        <w:t xml:space="preserve">PUŽS definiše procedure koje će se primjenjivati tokom implementacije finansiranih projekata od strane Fonda, sa ciljem da svi implementirani projekti podržani u okviru programa podrške budu ekološki i socijalno odgovorni i održivi, kao i u skladu sa relevantnim nacionalnim zakonodavstvom Crne Gore. </w:t>
      </w:r>
    </w:p>
    <w:p w14:paraId="04156CCB" w14:textId="77777777" w:rsidR="00F51D47" w:rsidRPr="003D790A" w:rsidRDefault="00F51D47" w:rsidP="00F51D47">
      <w:pPr>
        <w:spacing w:before="100" w:beforeAutospacing="1" w:after="100" w:afterAutospacing="1" w:line="240" w:lineRule="auto"/>
        <w:jc w:val="both"/>
        <w:rPr>
          <w:rFonts w:ascii="Cambria" w:eastAsia="Times New Roman" w:hAnsi="Cambria" w:cs="Times New Roman"/>
          <w:kern w:val="0"/>
          <w:lang w:val="sr-Latn-ME"/>
          <w14:ligatures w14:val="none"/>
        </w:rPr>
      </w:pPr>
      <w:r w:rsidRPr="003D790A">
        <w:rPr>
          <w:rFonts w:ascii="Cambria" w:eastAsia="Times New Roman" w:hAnsi="Cambria" w:cs="Times New Roman"/>
          <w:kern w:val="0"/>
          <w:lang w:val="sr-Latn-ME"/>
          <w14:ligatures w14:val="none"/>
        </w:rPr>
        <w:t>Fond zadržava pravo da ne primjenjuje PUŽS kao uslov za sve programe finansiranja. Ovo znači da određeni programi podrške mogu imati specifične zahtjeve ili uslove koji se razlikuju od opštih smjernica definisanih u Okvirnom Programu. Fond može prilagoditi uslove finansiranja specifičnostima svakog programa, što može uključivati i izuzeća od primjene određenih smjernica ili procedura definisanih u Okvirnom programu za upravljanje životnom sredinom i socijalnim pitanjima.</w:t>
      </w:r>
    </w:p>
    <w:p w14:paraId="44FB6689" w14:textId="77777777" w:rsidR="00F51D47" w:rsidRPr="00F51D47" w:rsidRDefault="00F51D47" w:rsidP="00F51D47">
      <w:pPr>
        <w:spacing w:before="100" w:beforeAutospacing="1" w:after="100" w:afterAutospacing="1" w:line="240" w:lineRule="auto"/>
        <w:jc w:val="both"/>
        <w:rPr>
          <w:rFonts w:ascii="Cambria" w:eastAsia="Times New Roman" w:hAnsi="Cambria" w:cs="Times New Roman"/>
          <w:kern w:val="0"/>
          <w:lang w:val="sr-Latn-ME"/>
          <w14:ligatures w14:val="none"/>
        </w:rPr>
      </w:pPr>
      <w:r w:rsidRPr="003D790A">
        <w:rPr>
          <w:rFonts w:ascii="Cambria" w:eastAsia="Times New Roman" w:hAnsi="Cambria" w:cs="Times New Roman"/>
          <w:kern w:val="0"/>
          <w:lang w:val="sr-Latn-ME"/>
          <w14:ligatures w14:val="none"/>
        </w:rPr>
        <w:t>Kako bi osigurao da projekti budu ekološki i društveno održivi (uzimajući u obzir elemente korporativne ekološke i društvene odgovornosti), sprovođenjem procedura za ekološku procjenu i praćenje</w:t>
      </w:r>
      <w:r w:rsidR="00DD4849">
        <w:rPr>
          <w:rFonts w:ascii="Cambria" w:eastAsia="Times New Roman" w:hAnsi="Cambria" w:cs="Times New Roman"/>
          <w:kern w:val="0"/>
          <w:lang w:val="sr-Latn-ME"/>
          <w14:ligatures w14:val="none"/>
        </w:rPr>
        <w:t xml:space="preserve">, </w:t>
      </w:r>
      <w:r w:rsidRPr="003D790A">
        <w:rPr>
          <w:rFonts w:ascii="Cambria" w:eastAsia="Times New Roman" w:hAnsi="Cambria" w:cs="Times New Roman"/>
          <w:kern w:val="0"/>
          <w:lang w:val="sr-Latn-ME"/>
          <w14:ligatures w14:val="none"/>
        </w:rPr>
        <w:t>Fond će angažovati eksternog eksperta za životnu sredinu i socijalna pitanja.</w:t>
      </w:r>
    </w:p>
    <w:p w14:paraId="7B9977D9" w14:textId="77777777" w:rsidR="00F51D47" w:rsidRPr="003D790A" w:rsidRDefault="00F51D47" w:rsidP="00983ABA">
      <w:pPr>
        <w:pStyle w:val="ListParagraph"/>
        <w:numPr>
          <w:ilvl w:val="0"/>
          <w:numId w:val="6"/>
        </w:numPr>
        <w:spacing w:before="100" w:beforeAutospacing="1" w:after="100" w:afterAutospacing="1" w:line="240" w:lineRule="auto"/>
        <w:outlineLvl w:val="2"/>
        <w:rPr>
          <w:rFonts w:ascii="Cambria" w:eastAsia="Times New Roman" w:hAnsi="Cambria" w:cs="Times New Roman"/>
          <w:b/>
          <w:bCs/>
          <w:kern w:val="0"/>
          <w:sz w:val="27"/>
          <w:szCs w:val="27"/>
          <w:lang w:val="sr-Latn-ME"/>
          <w14:ligatures w14:val="none"/>
        </w:rPr>
      </w:pPr>
      <w:r w:rsidRPr="003D790A">
        <w:rPr>
          <w:rFonts w:ascii="Cambria" w:eastAsia="Times New Roman" w:hAnsi="Cambria" w:cs="Times New Roman"/>
          <w:b/>
          <w:bCs/>
          <w:kern w:val="0"/>
          <w:sz w:val="27"/>
          <w:szCs w:val="27"/>
          <w:lang w:val="sr-Latn-ME"/>
          <w14:ligatures w14:val="none"/>
        </w:rPr>
        <w:t>Cilj angažovanja</w:t>
      </w:r>
    </w:p>
    <w:p w14:paraId="4997B71E" w14:textId="18434B95" w:rsidR="00F51D47" w:rsidRPr="003D790A" w:rsidRDefault="00F51D47" w:rsidP="00F51D47">
      <w:pPr>
        <w:spacing w:before="100" w:beforeAutospacing="1" w:after="100" w:afterAutospacing="1" w:line="240" w:lineRule="auto"/>
        <w:jc w:val="both"/>
        <w:rPr>
          <w:rFonts w:ascii="Cambria" w:eastAsia="Times New Roman" w:hAnsi="Cambria" w:cs="Times New Roman"/>
          <w:kern w:val="0"/>
          <w:lang w:val="sr-Latn-ME"/>
          <w14:ligatures w14:val="none"/>
        </w:rPr>
      </w:pPr>
      <w:r w:rsidRPr="00F51D47">
        <w:rPr>
          <w:rFonts w:ascii="Cambria" w:eastAsia="Times New Roman" w:hAnsi="Cambria" w:cs="Times New Roman"/>
          <w:kern w:val="0"/>
          <w:lang w:val="sr-Latn-ME"/>
          <w14:ligatures w14:val="none"/>
        </w:rPr>
        <w:t>Cilj angažovanja je obezbjeđenje stručne podrške Fondu za inovacije u identifikaciji, klasifikaciji i procjeni rizika uticaja na životnu sredinu kod projektnih prijedloga predloženih za finansiranje</w:t>
      </w:r>
      <w:r w:rsidRPr="003D790A">
        <w:rPr>
          <w:rFonts w:ascii="Cambria" w:eastAsia="Times New Roman" w:hAnsi="Cambria" w:cs="Times New Roman"/>
          <w:kern w:val="0"/>
          <w:lang w:val="sr-Latn-ME"/>
          <w14:ligatures w14:val="none"/>
        </w:rPr>
        <w:t>, a za koje je predviđena izrada procjene uticaja na životnu sredinu i socijalna pitanja (PUŽS)</w:t>
      </w:r>
      <w:r w:rsidR="003D790A">
        <w:rPr>
          <w:rFonts w:ascii="Cambria" w:eastAsia="Times New Roman" w:hAnsi="Cambria" w:cs="Times New Roman"/>
          <w:kern w:val="0"/>
          <w:lang w:val="sr-Latn-ME"/>
          <w14:ligatures w14:val="none"/>
        </w:rPr>
        <w:t xml:space="preserve"> u toku 202</w:t>
      </w:r>
      <w:r w:rsidR="002C5B98">
        <w:rPr>
          <w:rFonts w:ascii="Cambria" w:eastAsia="Times New Roman" w:hAnsi="Cambria" w:cs="Times New Roman"/>
          <w:kern w:val="0"/>
          <w:lang w:val="sr-Latn-ME"/>
          <w14:ligatures w14:val="none"/>
        </w:rPr>
        <w:t>6</w:t>
      </w:r>
      <w:r w:rsidR="003D790A">
        <w:rPr>
          <w:rFonts w:ascii="Cambria" w:eastAsia="Times New Roman" w:hAnsi="Cambria" w:cs="Times New Roman"/>
          <w:kern w:val="0"/>
          <w:lang w:val="sr-Latn-ME"/>
          <w14:ligatures w14:val="none"/>
        </w:rPr>
        <w:t>. godine</w:t>
      </w:r>
      <w:r w:rsidRPr="003D790A">
        <w:rPr>
          <w:rFonts w:ascii="Cambria" w:eastAsia="Times New Roman" w:hAnsi="Cambria" w:cs="Times New Roman"/>
          <w:kern w:val="0"/>
          <w:lang w:val="sr-Latn-ME"/>
          <w14:ligatures w14:val="none"/>
        </w:rPr>
        <w:t>. Imajući u vidu da PUŽS predstavlja sistematski proces identifikacije, predviđanja i evaluacije potencijalnih pozitivnih i negativnih uticaja određenog projekta ili aktivnosti na životnu sredinu prije nego što se donese odluka o njegovoj realizaciji, cilj angažovanja eksperta za životnu sredinu je da pruži stručnu, nezavisnu i objektivnu procjenu projektnih prijedloga u svrhu identifikacije potencijalnih ekoloških rizika, te da obezbijedi da svi projekti koji se finansiraju iz sredstava Fonda za inovacije Crne Gore budu usklađeni sa važećim zakonodavstvom, strateškim dokumentima i principima održivog razvoja.</w:t>
      </w:r>
    </w:p>
    <w:p w14:paraId="5C58DA54" w14:textId="77777777" w:rsidR="0007390F" w:rsidRPr="0007390F" w:rsidRDefault="0007390F" w:rsidP="003D790A">
      <w:pPr>
        <w:spacing w:before="100" w:beforeAutospacing="1" w:after="100" w:afterAutospacing="1" w:line="240" w:lineRule="auto"/>
        <w:jc w:val="both"/>
        <w:rPr>
          <w:rFonts w:ascii="Cambria" w:eastAsia="Times New Roman" w:hAnsi="Cambria" w:cs="Times New Roman"/>
          <w:kern w:val="0"/>
          <w:lang w:val="sr-Latn-ME"/>
          <w14:ligatures w14:val="none"/>
        </w:rPr>
      </w:pPr>
      <w:r w:rsidRPr="003D790A">
        <w:rPr>
          <w:rFonts w:ascii="Cambria" w:eastAsia="Times New Roman" w:hAnsi="Cambria" w:cs="Times New Roman"/>
          <w:kern w:val="0"/>
          <w:lang w:val="sr-Latn-ME"/>
          <w14:ligatures w14:val="none"/>
        </w:rPr>
        <w:t>A</w:t>
      </w:r>
      <w:r w:rsidRPr="0007390F">
        <w:rPr>
          <w:rFonts w:ascii="Cambria" w:eastAsia="Times New Roman" w:hAnsi="Cambria" w:cs="Times New Roman"/>
          <w:kern w:val="0"/>
          <w:lang w:val="sr-Latn-ME"/>
          <w14:ligatures w14:val="none"/>
        </w:rPr>
        <w:t>ngažovani ekspert ima zadatak da osigura da se u ranoj fazi procesa evaluacije identifikuju svi potencijalni uticaji na životnu sredinu, kako bi se:</w:t>
      </w:r>
    </w:p>
    <w:p w14:paraId="57BCBFF3" w14:textId="77777777" w:rsidR="0007390F" w:rsidRPr="0007390F" w:rsidRDefault="0007390F" w:rsidP="0007390F">
      <w:pPr>
        <w:numPr>
          <w:ilvl w:val="0"/>
          <w:numId w:val="5"/>
        </w:numPr>
        <w:spacing w:before="100" w:beforeAutospacing="1" w:after="100" w:afterAutospacing="1" w:line="240" w:lineRule="auto"/>
        <w:jc w:val="both"/>
        <w:rPr>
          <w:rFonts w:ascii="Cambria" w:eastAsia="Times New Roman" w:hAnsi="Cambria" w:cs="Times New Roman"/>
          <w:kern w:val="0"/>
          <w:lang w:val="sr-Latn-ME"/>
          <w14:ligatures w14:val="none"/>
        </w:rPr>
      </w:pPr>
      <w:r w:rsidRPr="0007390F">
        <w:rPr>
          <w:rFonts w:ascii="Cambria" w:eastAsia="Times New Roman" w:hAnsi="Cambria" w:cs="Times New Roman"/>
          <w:b/>
          <w:bCs/>
          <w:kern w:val="0"/>
          <w:lang w:val="sr-Latn-ME"/>
          <w14:ligatures w14:val="none"/>
        </w:rPr>
        <w:t>Upravljalo rizicima</w:t>
      </w:r>
      <w:r w:rsidRPr="0007390F">
        <w:rPr>
          <w:rFonts w:ascii="Cambria" w:eastAsia="Times New Roman" w:hAnsi="Cambria" w:cs="Times New Roman"/>
          <w:kern w:val="0"/>
          <w:lang w:val="sr-Latn-ME"/>
          <w14:ligatures w14:val="none"/>
        </w:rPr>
        <w:t xml:space="preserve"> koji proizilaze iz projektnih aktivnosti, naročito kada se radi o eksperimentalnom razvoju, novim tehnologijama i proizvodnim procesima.</w:t>
      </w:r>
    </w:p>
    <w:p w14:paraId="7F1CBBA5" w14:textId="77777777" w:rsidR="0007390F" w:rsidRPr="0007390F" w:rsidRDefault="0007390F" w:rsidP="0007390F">
      <w:pPr>
        <w:numPr>
          <w:ilvl w:val="0"/>
          <w:numId w:val="5"/>
        </w:numPr>
        <w:spacing w:before="100" w:beforeAutospacing="1" w:after="100" w:afterAutospacing="1" w:line="240" w:lineRule="auto"/>
        <w:jc w:val="both"/>
        <w:rPr>
          <w:rFonts w:ascii="Cambria" w:eastAsia="Times New Roman" w:hAnsi="Cambria" w:cs="Times New Roman"/>
          <w:kern w:val="0"/>
          <w:lang w:val="sr-Latn-ME"/>
          <w14:ligatures w14:val="none"/>
        </w:rPr>
      </w:pPr>
      <w:r w:rsidRPr="0007390F">
        <w:rPr>
          <w:rFonts w:ascii="Cambria" w:eastAsia="Times New Roman" w:hAnsi="Cambria" w:cs="Times New Roman"/>
          <w:b/>
          <w:bCs/>
          <w:kern w:val="0"/>
          <w:lang w:val="sr-Latn-ME"/>
          <w14:ligatures w14:val="none"/>
        </w:rPr>
        <w:t>Preduzele mjere ublažavanja</w:t>
      </w:r>
      <w:r w:rsidRPr="0007390F">
        <w:rPr>
          <w:rFonts w:ascii="Cambria" w:eastAsia="Times New Roman" w:hAnsi="Cambria" w:cs="Times New Roman"/>
          <w:kern w:val="0"/>
          <w:lang w:val="sr-Latn-ME"/>
          <w14:ligatures w14:val="none"/>
        </w:rPr>
        <w:t xml:space="preserve"> negativnih uticaja putem izrade Plana upravljanja životnom sredinom (EMP) za projekte srednjeg rizika.</w:t>
      </w:r>
    </w:p>
    <w:p w14:paraId="0C579823" w14:textId="77777777" w:rsidR="0007390F" w:rsidRPr="0007390F" w:rsidRDefault="0007390F" w:rsidP="0007390F">
      <w:pPr>
        <w:numPr>
          <w:ilvl w:val="0"/>
          <w:numId w:val="5"/>
        </w:numPr>
        <w:spacing w:before="100" w:beforeAutospacing="1" w:after="100" w:afterAutospacing="1" w:line="240" w:lineRule="auto"/>
        <w:jc w:val="both"/>
        <w:rPr>
          <w:rFonts w:ascii="Cambria" w:eastAsia="Times New Roman" w:hAnsi="Cambria" w:cs="Times New Roman"/>
          <w:kern w:val="0"/>
          <w:lang w:val="sr-Latn-ME"/>
          <w14:ligatures w14:val="none"/>
        </w:rPr>
      </w:pPr>
      <w:r w:rsidRPr="0007390F">
        <w:rPr>
          <w:rFonts w:ascii="Cambria" w:eastAsia="Times New Roman" w:hAnsi="Cambria" w:cs="Times New Roman"/>
          <w:b/>
          <w:bCs/>
          <w:kern w:val="0"/>
          <w:lang w:val="sr-Latn-ME"/>
          <w14:ligatures w14:val="none"/>
        </w:rPr>
        <w:t>Održala usklađenost sa zakonima</w:t>
      </w:r>
      <w:r w:rsidRPr="0007390F">
        <w:rPr>
          <w:rFonts w:ascii="Cambria" w:eastAsia="Times New Roman" w:hAnsi="Cambria" w:cs="Times New Roman"/>
          <w:kern w:val="0"/>
          <w:lang w:val="sr-Latn-ME"/>
          <w14:ligatures w14:val="none"/>
        </w:rPr>
        <w:t>, EU direktivama i međunarodnim konvencijama koje Crna Gora sprovodi u procesu pristupanja EU.</w:t>
      </w:r>
    </w:p>
    <w:p w14:paraId="17743F79" w14:textId="77777777" w:rsidR="0007390F" w:rsidRPr="0007390F" w:rsidRDefault="0007390F" w:rsidP="0007390F">
      <w:pPr>
        <w:numPr>
          <w:ilvl w:val="0"/>
          <w:numId w:val="5"/>
        </w:numPr>
        <w:spacing w:before="100" w:beforeAutospacing="1" w:after="100" w:afterAutospacing="1" w:line="240" w:lineRule="auto"/>
        <w:jc w:val="both"/>
        <w:rPr>
          <w:rFonts w:ascii="Cambria" w:eastAsia="Times New Roman" w:hAnsi="Cambria" w:cs="Times New Roman"/>
          <w:kern w:val="0"/>
          <w:lang w:val="sr-Latn-ME"/>
          <w14:ligatures w14:val="none"/>
        </w:rPr>
      </w:pPr>
      <w:r w:rsidRPr="0007390F">
        <w:rPr>
          <w:rFonts w:ascii="Cambria" w:eastAsia="Times New Roman" w:hAnsi="Cambria" w:cs="Times New Roman"/>
          <w:b/>
          <w:bCs/>
          <w:kern w:val="0"/>
          <w:lang w:val="sr-Latn-ME"/>
          <w14:ligatures w14:val="none"/>
        </w:rPr>
        <w:t>Osigurala ekološka odgovornost korisnika sredstava</w:t>
      </w:r>
      <w:r w:rsidRPr="0007390F">
        <w:rPr>
          <w:rFonts w:ascii="Cambria" w:eastAsia="Times New Roman" w:hAnsi="Cambria" w:cs="Times New Roman"/>
          <w:kern w:val="0"/>
          <w:lang w:val="sr-Latn-ME"/>
          <w14:ligatures w14:val="none"/>
        </w:rPr>
        <w:t>, kroz monitoring i tehničku podršku u sprovođenju mjera predviđenih EMP-om.</w:t>
      </w:r>
    </w:p>
    <w:p w14:paraId="61B3C6BE" w14:textId="77777777" w:rsidR="0007390F" w:rsidRPr="0007390F" w:rsidRDefault="0007390F" w:rsidP="0007390F">
      <w:pPr>
        <w:numPr>
          <w:ilvl w:val="0"/>
          <w:numId w:val="5"/>
        </w:numPr>
        <w:spacing w:before="100" w:beforeAutospacing="1" w:after="100" w:afterAutospacing="1" w:line="240" w:lineRule="auto"/>
        <w:jc w:val="both"/>
        <w:rPr>
          <w:rFonts w:ascii="Cambria" w:eastAsia="Times New Roman" w:hAnsi="Cambria" w:cs="Times New Roman"/>
          <w:kern w:val="0"/>
          <w:lang w:val="sr-Latn-ME"/>
          <w14:ligatures w14:val="none"/>
        </w:rPr>
      </w:pPr>
      <w:r w:rsidRPr="0007390F">
        <w:rPr>
          <w:rFonts w:ascii="Cambria" w:eastAsia="Times New Roman" w:hAnsi="Cambria" w:cs="Times New Roman"/>
          <w:b/>
          <w:bCs/>
          <w:kern w:val="0"/>
          <w:lang w:val="sr-Latn-ME"/>
          <w14:ligatures w14:val="none"/>
        </w:rPr>
        <w:t>Podržali projekti sa pozitivnim doprinosom zaštiti životne sredine</w:t>
      </w:r>
      <w:r w:rsidRPr="0007390F">
        <w:rPr>
          <w:rFonts w:ascii="Cambria" w:eastAsia="Times New Roman" w:hAnsi="Cambria" w:cs="Times New Roman"/>
          <w:kern w:val="0"/>
          <w:lang w:val="sr-Latn-ME"/>
          <w14:ligatures w14:val="none"/>
        </w:rPr>
        <w:t>, uključujući zelene inovacije, cirkularnu ekonomiju i energetski efikasna rješenja.</w:t>
      </w:r>
    </w:p>
    <w:p w14:paraId="48DC534B" w14:textId="77777777" w:rsidR="0007390F" w:rsidRPr="00F51D47" w:rsidRDefault="0007390F" w:rsidP="00F51D47">
      <w:pPr>
        <w:numPr>
          <w:ilvl w:val="0"/>
          <w:numId w:val="5"/>
        </w:numPr>
        <w:spacing w:before="100" w:beforeAutospacing="1" w:after="100" w:afterAutospacing="1" w:line="240" w:lineRule="auto"/>
        <w:jc w:val="both"/>
        <w:rPr>
          <w:rFonts w:ascii="Cambria" w:eastAsia="Times New Roman" w:hAnsi="Cambria" w:cs="Times New Roman"/>
          <w:kern w:val="0"/>
          <w:lang w:val="sr-Latn-ME"/>
          <w14:ligatures w14:val="none"/>
        </w:rPr>
      </w:pPr>
      <w:r w:rsidRPr="0007390F">
        <w:rPr>
          <w:rFonts w:ascii="Cambria" w:eastAsia="Times New Roman" w:hAnsi="Cambria" w:cs="Times New Roman"/>
          <w:b/>
          <w:bCs/>
          <w:kern w:val="0"/>
          <w:lang w:val="sr-Latn-ME"/>
          <w14:ligatures w14:val="none"/>
        </w:rPr>
        <w:lastRenderedPageBreak/>
        <w:t xml:space="preserve">Doprinese transparentnosti procesa </w:t>
      </w:r>
      <w:r w:rsidRPr="0007390F">
        <w:rPr>
          <w:rFonts w:ascii="Cambria" w:eastAsia="Times New Roman" w:hAnsi="Cambria" w:cs="Times New Roman"/>
          <w:kern w:val="0"/>
          <w:lang w:val="sr-Latn-ME"/>
          <w14:ligatures w14:val="none"/>
        </w:rPr>
        <w:t>donošenju informisanih odluka o finansiranju projekata.</w:t>
      </w:r>
    </w:p>
    <w:p w14:paraId="47745025" w14:textId="77777777" w:rsidR="00F51D47" w:rsidRPr="003D790A" w:rsidRDefault="00F51D47" w:rsidP="00983ABA">
      <w:pPr>
        <w:pStyle w:val="ListParagraph"/>
        <w:numPr>
          <w:ilvl w:val="0"/>
          <w:numId w:val="6"/>
        </w:numPr>
        <w:spacing w:before="100" w:beforeAutospacing="1" w:after="100" w:afterAutospacing="1" w:line="240" w:lineRule="auto"/>
        <w:outlineLvl w:val="2"/>
        <w:rPr>
          <w:rFonts w:ascii="Cambria" w:eastAsia="Times New Roman" w:hAnsi="Cambria" w:cs="Times New Roman"/>
          <w:b/>
          <w:bCs/>
          <w:kern w:val="0"/>
          <w:sz w:val="27"/>
          <w:szCs w:val="27"/>
          <w:lang w:val="sr-Latn-ME"/>
          <w14:ligatures w14:val="none"/>
        </w:rPr>
      </w:pPr>
      <w:r w:rsidRPr="003D790A">
        <w:rPr>
          <w:rFonts w:ascii="Cambria" w:eastAsia="Times New Roman" w:hAnsi="Cambria" w:cs="Times New Roman"/>
          <w:b/>
          <w:bCs/>
          <w:kern w:val="0"/>
          <w:sz w:val="27"/>
          <w:szCs w:val="27"/>
          <w:lang w:val="sr-Latn-ME"/>
          <w14:ligatures w14:val="none"/>
        </w:rPr>
        <w:t>Opis poslova i zadaci eksperta</w:t>
      </w:r>
    </w:p>
    <w:p w14:paraId="5433647F" w14:textId="77777777" w:rsidR="00F51D47" w:rsidRPr="00F51D47" w:rsidRDefault="00F51D47" w:rsidP="00F51D47">
      <w:pPr>
        <w:spacing w:before="100" w:beforeAutospacing="1" w:after="100" w:afterAutospacing="1" w:line="240" w:lineRule="auto"/>
        <w:rPr>
          <w:rFonts w:ascii="Cambria" w:eastAsia="Times New Roman" w:hAnsi="Cambria" w:cs="Times New Roman"/>
          <w:kern w:val="0"/>
          <w:lang w:val="sr-Latn-ME"/>
          <w14:ligatures w14:val="none"/>
        </w:rPr>
      </w:pPr>
      <w:r w:rsidRPr="00F51D47">
        <w:rPr>
          <w:rFonts w:ascii="Cambria" w:eastAsia="Times New Roman" w:hAnsi="Cambria" w:cs="Times New Roman"/>
          <w:kern w:val="0"/>
          <w:lang w:val="sr-Latn-ME"/>
          <w14:ligatures w14:val="none"/>
        </w:rPr>
        <w:t>Ekspert za životnu sredinu će biti odgovoran za sljedeće aktivnosti:</w:t>
      </w:r>
    </w:p>
    <w:p w14:paraId="52A339CC" w14:textId="77777777" w:rsidR="00F51D47" w:rsidRPr="00F51D47" w:rsidRDefault="00F51D47" w:rsidP="0007390F">
      <w:pPr>
        <w:numPr>
          <w:ilvl w:val="0"/>
          <w:numId w:val="1"/>
        </w:numPr>
        <w:spacing w:before="100" w:beforeAutospacing="1" w:after="100" w:afterAutospacing="1" w:line="240" w:lineRule="auto"/>
        <w:jc w:val="both"/>
        <w:rPr>
          <w:rFonts w:ascii="Cambria" w:eastAsia="Times New Roman" w:hAnsi="Cambria" w:cs="Times New Roman"/>
          <w:kern w:val="0"/>
          <w:lang w:val="sr-Latn-ME"/>
          <w14:ligatures w14:val="none"/>
        </w:rPr>
      </w:pPr>
      <w:r w:rsidRPr="00F51D47">
        <w:rPr>
          <w:rFonts w:ascii="Cambria" w:eastAsia="Times New Roman" w:hAnsi="Cambria" w:cs="Times New Roman"/>
          <w:b/>
          <w:bCs/>
          <w:kern w:val="0"/>
          <w:lang w:val="sr-Latn-ME"/>
          <w14:ligatures w14:val="none"/>
        </w:rPr>
        <w:t>Preliminarna evaluacija</w:t>
      </w:r>
      <w:r w:rsidRPr="00F51D47">
        <w:rPr>
          <w:rFonts w:ascii="Cambria" w:eastAsia="Times New Roman" w:hAnsi="Cambria" w:cs="Times New Roman"/>
          <w:kern w:val="0"/>
          <w:lang w:val="sr-Latn-ME"/>
          <w14:ligatures w14:val="none"/>
        </w:rPr>
        <w:t xml:space="preserve"> projektnih prijedloga sa aspekta zaštite životne sredine</w:t>
      </w:r>
      <w:r w:rsidR="0007390F" w:rsidRPr="003D790A">
        <w:rPr>
          <w:rFonts w:ascii="Cambria" w:eastAsia="Times New Roman" w:hAnsi="Cambria" w:cs="Times New Roman"/>
          <w:kern w:val="0"/>
          <w:lang w:val="sr-Latn-ME"/>
          <w14:ligatures w14:val="none"/>
        </w:rPr>
        <w:t xml:space="preserve"> na osnovu Upitnika za procjenu uticaja na životnu sredinu i socijalna pitanja popunjenog od strane podnosioca projektne prijave koji je predložen za finansiranje;</w:t>
      </w:r>
    </w:p>
    <w:p w14:paraId="5AED22E5" w14:textId="77777777" w:rsidR="00F51D47" w:rsidRPr="00F51D47" w:rsidRDefault="00F51D47" w:rsidP="0007390F">
      <w:pPr>
        <w:numPr>
          <w:ilvl w:val="0"/>
          <w:numId w:val="1"/>
        </w:numPr>
        <w:spacing w:before="100" w:beforeAutospacing="1" w:after="100" w:afterAutospacing="1" w:line="240" w:lineRule="auto"/>
        <w:jc w:val="both"/>
        <w:rPr>
          <w:rFonts w:ascii="Cambria" w:eastAsia="Times New Roman" w:hAnsi="Cambria" w:cs="Times New Roman"/>
          <w:kern w:val="0"/>
          <w:lang w:val="sr-Latn-ME"/>
          <w14:ligatures w14:val="none"/>
        </w:rPr>
      </w:pPr>
      <w:r w:rsidRPr="00F51D47">
        <w:rPr>
          <w:rFonts w:ascii="Cambria" w:eastAsia="Times New Roman" w:hAnsi="Cambria" w:cs="Times New Roman"/>
          <w:b/>
          <w:bCs/>
          <w:kern w:val="0"/>
          <w:lang w:val="sr-Latn-ME"/>
          <w14:ligatures w14:val="none"/>
        </w:rPr>
        <w:t>Verifikacija i analiza</w:t>
      </w:r>
      <w:r w:rsidR="0007390F" w:rsidRPr="003D790A">
        <w:rPr>
          <w:rFonts w:ascii="Cambria" w:eastAsia="Times New Roman" w:hAnsi="Cambria" w:cs="Times New Roman"/>
          <w:b/>
          <w:bCs/>
          <w:kern w:val="0"/>
          <w:lang w:val="sr-Latn-ME"/>
          <w14:ligatures w14:val="none"/>
        </w:rPr>
        <w:t xml:space="preserve"> -</w:t>
      </w:r>
      <w:r w:rsidRPr="00F51D47">
        <w:rPr>
          <w:rFonts w:ascii="Cambria" w:eastAsia="Times New Roman" w:hAnsi="Cambria" w:cs="Times New Roman"/>
          <w:kern w:val="0"/>
          <w:lang w:val="sr-Latn-ME"/>
          <w14:ligatures w14:val="none"/>
        </w:rPr>
        <w:t xml:space="preserve"> skrining upitnika (Prilog 1 PUŽS-a) koji popunjava podnosilac prijave, kako bi se procijenio nivo ekološkog rizika (Kategorija A, B, ili C).</w:t>
      </w:r>
      <w:r w:rsidR="0007390F" w:rsidRPr="003D790A">
        <w:rPr>
          <w:rFonts w:ascii="Cambria" w:eastAsia="Times New Roman" w:hAnsi="Cambria" w:cs="Times New Roman"/>
          <w:kern w:val="0"/>
          <w:lang w:val="sr-Latn-ME"/>
          <w14:ligatures w14:val="none"/>
        </w:rPr>
        <w:t xml:space="preserve"> Nakon verifikacije, ekspert je dužan da potpiše popunjeni Upitnik</w:t>
      </w:r>
      <w:r w:rsidR="00EF618E" w:rsidRPr="003D790A">
        <w:rPr>
          <w:rFonts w:ascii="Cambria" w:eastAsia="Times New Roman" w:hAnsi="Cambria" w:cs="Times New Roman"/>
          <w:kern w:val="0"/>
          <w:lang w:val="sr-Latn-ME"/>
          <w14:ligatures w14:val="none"/>
        </w:rPr>
        <w:t>;</w:t>
      </w:r>
    </w:p>
    <w:p w14:paraId="56609896" w14:textId="77777777" w:rsidR="00F51D47" w:rsidRPr="00F51D47" w:rsidRDefault="00EF618E" w:rsidP="0007390F">
      <w:pPr>
        <w:numPr>
          <w:ilvl w:val="0"/>
          <w:numId w:val="1"/>
        </w:numPr>
        <w:spacing w:before="100" w:beforeAutospacing="1" w:after="100" w:afterAutospacing="1" w:line="240" w:lineRule="auto"/>
        <w:jc w:val="both"/>
        <w:rPr>
          <w:rFonts w:ascii="Cambria" w:eastAsia="Times New Roman" w:hAnsi="Cambria" w:cs="Times New Roman"/>
          <w:kern w:val="0"/>
          <w:lang w:val="sr-Latn-ME"/>
          <w14:ligatures w14:val="none"/>
        </w:rPr>
      </w:pPr>
      <w:r w:rsidRPr="003D790A">
        <w:rPr>
          <w:rFonts w:ascii="Cambria" w:eastAsia="Times New Roman" w:hAnsi="Cambria" w:cs="Times New Roman"/>
          <w:b/>
          <w:bCs/>
          <w:kern w:val="0"/>
          <w:lang w:val="sr-Latn-ME"/>
          <w14:ligatures w14:val="none"/>
        </w:rPr>
        <w:t xml:space="preserve">Procjena uticaja </w:t>
      </w:r>
      <w:r w:rsidR="008422E3" w:rsidRPr="003D790A">
        <w:rPr>
          <w:rFonts w:ascii="Cambria" w:eastAsia="Times New Roman" w:hAnsi="Cambria" w:cs="Times New Roman"/>
          <w:b/>
          <w:bCs/>
          <w:kern w:val="0"/>
          <w:lang w:val="sr-Latn-ME"/>
          <w14:ligatures w14:val="none"/>
        </w:rPr>
        <w:t>na životnu sredinu i socijalna pitanja za predložene projekte za finansiranje i d</w:t>
      </w:r>
      <w:r w:rsidR="00F51D47" w:rsidRPr="00F51D47">
        <w:rPr>
          <w:rFonts w:ascii="Cambria" w:eastAsia="Times New Roman" w:hAnsi="Cambria" w:cs="Times New Roman"/>
          <w:b/>
          <w:bCs/>
          <w:kern w:val="0"/>
          <w:lang w:val="sr-Latn-ME"/>
          <w14:ligatures w14:val="none"/>
        </w:rPr>
        <w:t>avanje preporuka</w:t>
      </w:r>
      <w:r w:rsidR="00F51D47" w:rsidRPr="00F51D47">
        <w:rPr>
          <w:rFonts w:ascii="Cambria" w:eastAsia="Times New Roman" w:hAnsi="Cambria" w:cs="Times New Roman"/>
          <w:kern w:val="0"/>
          <w:lang w:val="sr-Latn-ME"/>
          <w14:ligatures w14:val="none"/>
        </w:rPr>
        <w:t xml:space="preserve"> o klasifikaciji projekta prema stepenu rizika i potrebi za dodatnom procjenom uticaja</w:t>
      </w:r>
      <w:r w:rsidRPr="003D790A">
        <w:rPr>
          <w:rFonts w:ascii="Cambria" w:eastAsia="Times New Roman" w:hAnsi="Cambria" w:cs="Times New Roman"/>
          <w:kern w:val="0"/>
          <w:lang w:val="sr-Latn-ME"/>
          <w14:ligatures w14:val="none"/>
        </w:rPr>
        <w:t>;</w:t>
      </w:r>
    </w:p>
    <w:p w14:paraId="52CA93D3" w14:textId="77777777" w:rsidR="00F51D47" w:rsidRPr="00F51D47" w:rsidRDefault="00F51D47" w:rsidP="0007390F">
      <w:pPr>
        <w:numPr>
          <w:ilvl w:val="0"/>
          <w:numId w:val="1"/>
        </w:numPr>
        <w:spacing w:before="100" w:beforeAutospacing="1" w:after="100" w:afterAutospacing="1" w:line="240" w:lineRule="auto"/>
        <w:jc w:val="both"/>
        <w:rPr>
          <w:rFonts w:ascii="Cambria" w:eastAsia="Times New Roman" w:hAnsi="Cambria" w:cs="Times New Roman"/>
          <w:kern w:val="0"/>
          <w:lang w:val="sr-Latn-ME"/>
          <w14:ligatures w14:val="none"/>
        </w:rPr>
      </w:pPr>
      <w:r w:rsidRPr="00F51D47">
        <w:rPr>
          <w:rFonts w:ascii="Cambria" w:eastAsia="Times New Roman" w:hAnsi="Cambria" w:cs="Times New Roman"/>
          <w:kern w:val="0"/>
          <w:lang w:val="sr-Latn-ME"/>
          <w14:ligatures w14:val="none"/>
        </w:rPr>
        <w:t>Za projekte srednjeg rizika (Kategorija B):</w:t>
      </w:r>
    </w:p>
    <w:p w14:paraId="4095DD9E" w14:textId="77777777" w:rsidR="00EF618E" w:rsidRPr="00F51D47" w:rsidRDefault="00F51D47" w:rsidP="00EF618E">
      <w:pPr>
        <w:numPr>
          <w:ilvl w:val="1"/>
          <w:numId w:val="1"/>
        </w:numPr>
        <w:spacing w:before="100" w:beforeAutospacing="1" w:after="100" w:afterAutospacing="1" w:line="240" w:lineRule="auto"/>
        <w:jc w:val="both"/>
        <w:rPr>
          <w:rFonts w:ascii="Cambria" w:eastAsia="Times New Roman" w:hAnsi="Cambria" w:cs="Times New Roman"/>
          <w:kern w:val="0"/>
          <w:lang w:val="sr-Latn-ME"/>
          <w14:ligatures w14:val="none"/>
        </w:rPr>
      </w:pPr>
      <w:r w:rsidRPr="00F51D47">
        <w:rPr>
          <w:rFonts w:ascii="Cambria" w:eastAsia="Times New Roman" w:hAnsi="Cambria" w:cs="Times New Roman"/>
          <w:kern w:val="0"/>
          <w:lang w:val="sr-Latn-ME"/>
          <w14:ligatures w14:val="none"/>
        </w:rPr>
        <w:t>Pružanje tehničke podrške korisnicima u pripremi Plana upravljanja životnom sredinom (EMP)</w:t>
      </w:r>
      <w:r w:rsidR="008422E3" w:rsidRPr="003D790A">
        <w:rPr>
          <w:rFonts w:ascii="Cambria" w:eastAsia="Times New Roman" w:hAnsi="Cambria" w:cs="Times New Roman"/>
          <w:kern w:val="0"/>
          <w:lang w:val="sr-Latn-ME"/>
          <w14:ligatures w14:val="none"/>
        </w:rPr>
        <w:t>;</w:t>
      </w:r>
    </w:p>
    <w:p w14:paraId="5063D9AE" w14:textId="77777777" w:rsidR="008422E3" w:rsidRPr="003D790A" w:rsidRDefault="00F51D47" w:rsidP="008422E3">
      <w:pPr>
        <w:numPr>
          <w:ilvl w:val="1"/>
          <w:numId w:val="1"/>
        </w:numPr>
        <w:spacing w:before="100" w:beforeAutospacing="1" w:after="100" w:afterAutospacing="1" w:line="240" w:lineRule="auto"/>
        <w:jc w:val="both"/>
        <w:rPr>
          <w:rFonts w:ascii="Cambria" w:eastAsia="Times New Roman" w:hAnsi="Cambria" w:cs="Times New Roman"/>
          <w:kern w:val="0"/>
          <w:lang w:val="sr-Latn-ME"/>
          <w14:ligatures w14:val="none"/>
        </w:rPr>
      </w:pPr>
      <w:r w:rsidRPr="00F51D47">
        <w:rPr>
          <w:rFonts w:ascii="Cambria" w:eastAsia="Times New Roman" w:hAnsi="Cambria" w:cs="Times New Roman"/>
          <w:kern w:val="0"/>
          <w:lang w:val="sr-Latn-ME"/>
          <w14:ligatures w14:val="none"/>
        </w:rPr>
        <w:t>Pregled i validacija EMP-a, uključujući predložene mjere za ublažavanje negativnih uticaja i plan monitoringa</w:t>
      </w:r>
      <w:r w:rsidR="008422E3" w:rsidRPr="003D790A">
        <w:rPr>
          <w:rFonts w:ascii="Cambria" w:eastAsia="Times New Roman" w:hAnsi="Cambria" w:cs="Times New Roman"/>
          <w:kern w:val="0"/>
          <w:lang w:val="sr-Latn-ME"/>
          <w14:ligatures w14:val="none"/>
        </w:rPr>
        <w:t>;</w:t>
      </w:r>
    </w:p>
    <w:p w14:paraId="21A2B58A" w14:textId="77777777" w:rsidR="008422E3" w:rsidRPr="00F51D47" w:rsidRDefault="008422E3" w:rsidP="008422E3">
      <w:pPr>
        <w:numPr>
          <w:ilvl w:val="1"/>
          <w:numId w:val="1"/>
        </w:numPr>
        <w:spacing w:before="100" w:beforeAutospacing="1" w:after="100" w:afterAutospacing="1" w:line="240" w:lineRule="auto"/>
        <w:jc w:val="both"/>
        <w:rPr>
          <w:rFonts w:ascii="Cambria" w:eastAsia="Times New Roman" w:hAnsi="Cambria" w:cs="Times New Roman"/>
          <w:kern w:val="0"/>
          <w:lang w:val="sr-Latn-ME"/>
          <w14:ligatures w14:val="none"/>
        </w:rPr>
      </w:pPr>
      <w:r w:rsidRPr="003D790A">
        <w:rPr>
          <w:rFonts w:ascii="Cambria" w:eastAsia="Times New Roman" w:hAnsi="Cambria" w:cs="Times New Roman"/>
          <w:kern w:val="0"/>
          <w:lang w:val="sr-Latn-ME"/>
          <w14:ligatures w14:val="none"/>
        </w:rPr>
        <w:t>Zahtijevanje dodatne dokumentacije od korisnika u cilju pripreme i realizacije EMPa (npr. dokumentacija o procjeni uticaja na životnu sredinu u skladu sa crnogorskim zakonodavstvom, zvanične saglasnosti na dokumentaciju od strane nadležnih organa za zaštitu životne sredine, kopije ekoloških dozvola</w:t>
      </w:r>
      <w:r w:rsidR="00164222">
        <w:rPr>
          <w:rFonts w:ascii="Cambria" w:eastAsia="Times New Roman" w:hAnsi="Cambria" w:cs="Times New Roman"/>
          <w:kern w:val="0"/>
          <w:lang w:val="sr-Latn-ME"/>
          <w14:ligatures w14:val="none"/>
        </w:rPr>
        <w:t xml:space="preserve"> i sl.</w:t>
      </w:r>
      <w:r w:rsidRPr="003D790A">
        <w:rPr>
          <w:rFonts w:ascii="Cambria" w:eastAsia="Times New Roman" w:hAnsi="Cambria" w:cs="Times New Roman"/>
          <w:kern w:val="0"/>
          <w:lang w:val="sr-Latn-ME"/>
          <w14:ligatures w14:val="none"/>
        </w:rPr>
        <w:t>).</w:t>
      </w:r>
    </w:p>
    <w:p w14:paraId="7A1B33FD" w14:textId="77777777" w:rsidR="00F51D47" w:rsidRPr="00F51D47" w:rsidRDefault="00F51D47" w:rsidP="0007390F">
      <w:pPr>
        <w:numPr>
          <w:ilvl w:val="0"/>
          <w:numId w:val="1"/>
        </w:numPr>
        <w:spacing w:before="100" w:beforeAutospacing="1" w:after="100" w:afterAutospacing="1" w:line="240" w:lineRule="auto"/>
        <w:jc w:val="both"/>
        <w:rPr>
          <w:rFonts w:ascii="Cambria" w:eastAsia="Times New Roman" w:hAnsi="Cambria" w:cs="Times New Roman"/>
          <w:kern w:val="0"/>
          <w:lang w:val="sr-Latn-ME"/>
          <w14:ligatures w14:val="none"/>
        </w:rPr>
      </w:pPr>
      <w:r w:rsidRPr="00F51D47">
        <w:rPr>
          <w:rFonts w:ascii="Cambria" w:eastAsia="Times New Roman" w:hAnsi="Cambria" w:cs="Times New Roman"/>
          <w:b/>
          <w:bCs/>
          <w:kern w:val="0"/>
          <w:lang w:val="sr-Latn-ME"/>
          <w14:ligatures w14:val="none"/>
        </w:rPr>
        <w:t>Praćenje i provjera u fazi implementacije</w:t>
      </w:r>
      <w:r w:rsidRPr="00F51D47">
        <w:rPr>
          <w:rFonts w:ascii="Cambria" w:eastAsia="Times New Roman" w:hAnsi="Cambria" w:cs="Times New Roman"/>
          <w:kern w:val="0"/>
          <w:lang w:val="sr-Latn-ME"/>
          <w14:ligatures w14:val="none"/>
        </w:rPr>
        <w:t xml:space="preserve"> da li korisnici postupaju u skladu sa usvojenim EMP-om (uključujući administrativni i terenski nadzor po potrebi).</w:t>
      </w:r>
      <w:r w:rsidR="0007390F" w:rsidRPr="003D790A">
        <w:rPr>
          <w:rFonts w:ascii="Cambria" w:eastAsia="Times New Roman" w:hAnsi="Cambria" w:cs="Times New Roman"/>
          <w:kern w:val="0"/>
          <w:lang w:val="sr-Latn-ME"/>
          <w14:ligatures w14:val="none"/>
        </w:rPr>
        <w:t xml:space="preserve"> Praćenje će se realizovati u fazi izvještajnih perioda predviđenih pojedinačnim Programima podrške Fonda</w:t>
      </w:r>
      <w:r w:rsidR="00EF618E" w:rsidRPr="003D790A">
        <w:rPr>
          <w:rFonts w:ascii="Cambria" w:eastAsia="Times New Roman" w:hAnsi="Cambria" w:cs="Times New Roman"/>
          <w:kern w:val="0"/>
          <w:lang w:val="sr-Latn-ME"/>
          <w14:ligatures w14:val="none"/>
        </w:rPr>
        <w:t>;</w:t>
      </w:r>
    </w:p>
    <w:p w14:paraId="00A66E58" w14:textId="77777777" w:rsidR="00F51D47" w:rsidRPr="00F51D47" w:rsidRDefault="00F51D47" w:rsidP="0007390F">
      <w:pPr>
        <w:numPr>
          <w:ilvl w:val="0"/>
          <w:numId w:val="1"/>
        </w:numPr>
        <w:spacing w:before="100" w:beforeAutospacing="1" w:after="100" w:afterAutospacing="1" w:line="240" w:lineRule="auto"/>
        <w:jc w:val="both"/>
        <w:rPr>
          <w:rFonts w:ascii="Cambria" w:eastAsia="Times New Roman" w:hAnsi="Cambria" w:cs="Times New Roman"/>
          <w:kern w:val="0"/>
          <w:lang w:val="sr-Latn-ME"/>
          <w14:ligatures w14:val="none"/>
        </w:rPr>
      </w:pPr>
      <w:r w:rsidRPr="00F51D47">
        <w:rPr>
          <w:rFonts w:ascii="Cambria" w:eastAsia="Times New Roman" w:hAnsi="Cambria" w:cs="Times New Roman"/>
          <w:b/>
          <w:bCs/>
          <w:kern w:val="0"/>
          <w:lang w:val="sr-Latn-ME"/>
          <w14:ligatures w14:val="none"/>
        </w:rPr>
        <w:t>Učešće u pripremi mišljenja Fonda o ekološkoj prihvatljivosti projekata</w:t>
      </w:r>
      <w:r w:rsidR="00EF618E" w:rsidRPr="003D790A">
        <w:rPr>
          <w:rFonts w:ascii="Cambria" w:eastAsia="Times New Roman" w:hAnsi="Cambria" w:cs="Times New Roman"/>
          <w:kern w:val="0"/>
          <w:lang w:val="sr-Latn-ME"/>
          <w14:ligatures w14:val="none"/>
        </w:rPr>
        <w:t xml:space="preserve"> za one projekte čiji su negativni efekti suviše značajni i ne mogu se adekvatno ublažiti;</w:t>
      </w:r>
    </w:p>
    <w:p w14:paraId="0BE3DC25" w14:textId="77777777" w:rsidR="00F51D47" w:rsidRPr="00F51D47" w:rsidRDefault="00F51D47" w:rsidP="0007390F">
      <w:pPr>
        <w:numPr>
          <w:ilvl w:val="0"/>
          <w:numId w:val="1"/>
        </w:numPr>
        <w:spacing w:before="100" w:beforeAutospacing="1" w:after="100" w:afterAutospacing="1" w:line="240" w:lineRule="auto"/>
        <w:jc w:val="both"/>
        <w:rPr>
          <w:rFonts w:ascii="Cambria" w:eastAsia="Times New Roman" w:hAnsi="Cambria" w:cs="Times New Roman"/>
          <w:kern w:val="0"/>
          <w:lang w:val="sr-Latn-ME"/>
          <w14:ligatures w14:val="none"/>
        </w:rPr>
      </w:pPr>
      <w:r w:rsidRPr="00F51D47">
        <w:rPr>
          <w:rFonts w:ascii="Cambria" w:eastAsia="Times New Roman" w:hAnsi="Cambria" w:cs="Times New Roman"/>
          <w:b/>
          <w:bCs/>
          <w:kern w:val="0"/>
          <w:lang w:val="sr-Latn-ME"/>
          <w14:ligatures w14:val="none"/>
        </w:rPr>
        <w:t>Izvještavanje Fondu</w:t>
      </w:r>
      <w:r w:rsidRPr="00F51D47">
        <w:rPr>
          <w:rFonts w:ascii="Cambria" w:eastAsia="Times New Roman" w:hAnsi="Cambria" w:cs="Times New Roman"/>
          <w:kern w:val="0"/>
          <w:lang w:val="sr-Latn-ME"/>
          <w14:ligatures w14:val="none"/>
        </w:rPr>
        <w:t xml:space="preserve"> o sprovedenim aktivnostima i nalazima iz oblasti životne sredine</w:t>
      </w:r>
      <w:r w:rsidR="00164222">
        <w:rPr>
          <w:rFonts w:ascii="Cambria" w:eastAsia="Times New Roman" w:hAnsi="Cambria" w:cs="Times New Roman"/>
          <w:kern w:val="0"/>
          <w:lang w:val="sr-Latn-ME"/>
          <w14:ligatures w14:val="none"/>
        </w:rPr>
        <w:t xml:space="preserve"> po pojedinačnom Programu.</w:t>
      </w:r>
    </w:p>
    <w:p w14:paraId="3F81376F" w14:textId="77777777" w:rsidR="00F51D47" w:rsidRPr="003D790A" w:rsidRDefault="00F51D47" w:rsidP="00983ABA">
      <w:pPr>
        <w:pStyle w:val="ListParagraph"/>
        <w:numPr>
          <w:ilvl w:val="0"/>
          <w:numId w:val="6"/>
        </w:numPr>
        <w:spacing w:before="100" w:beforeAutospacing="1" w:after="100" w:afterAutospacing="1" w:line="240" w:lineRule="auto"/>
        <w:outlineLvl w:val="2"/>
        <w:rPr>
          <w:rFonts w:ascii="Cambria" w:eastAsia="Times New Roman" w:hAnsi="Cambria" w:cs="Times New Roman"/>
          <w:b/>
          <w:bCs/>
          <w:kern w:val="0"/>
          <w:sz w:val="27"/>
          <w:szCs w:val="27"/>
          <w:lang w:val="sr-Latn-ME"/>
          <w14:ligatures w14:val="none"/>
        </w:rPr>
      </w:pPr>
      <w:r w:rsidRPr="003D790A">
        <w:rPr>
          <w:rFonts w:ascii="Cambria" w:eastAsia="Times New Roman" w:hAnsi="Cambria" w:cs="Times New Roman"/>
          <w:b/>
          <w:bCs/>
          <w:kern w:val="0"/>
          <w:sz w:val="27"/>
          <w:szCs w:val="27"/>
          <w:lang w:val="sr-Latn-ME"/>
          <w14:ligatures w14:val="none"/>
        </w:rPr>
        <w:t>Trajanje angažmana</w:t>
      </w:r>
    </w:p>
    <w:p w14:paraId="5B3860F2" w14:textId="77777777" w:rsidR="00F51D47" w:rsidRPr="00F51D47" w:rsidRDefault="005567CA" w:rsidP="008422E3">
      <w:pPr>
        <w:spacing w:before="100" w:beforeAutospacing="1" w:after="100" w:afterAutospacing="1" w:line="240" w:lineRule="auto"/>
        <w:jc w:val="both"/>
        <w:rPr>
          <w:rFonts w:ascii="Cambria" w:eastAsia="Times New Roman" w:hAnsi="Cambria" w:cs="Times New Roman"/>
          <w:kern w:val="0"/>
          <w:lang w:val="sr-Latn-ME"/>
          <w14:ligatures w14:val="none"/>
        </w:rPr>
      </w:pPr>
      <w:r w:rsidRPr="003D790A">
        <w:rPr>
          <w:rFonts w:ascii="Cambria" w:eastAsia="Times New Roman" w:hAnsi="Cambria" w:cs="Times New Roman"/>
          <w:kern w:val="0"/>
          <w:lang w:val="sr-Latn-ME"/>
          <w14:ligatures w14:val="none"/>
        </w:rPr>
        <w:t>Ekspert će biti a</w:t>
      </w:r>
      <w:r w:rsidR="00F51D47" w:rsidRPr="00F51D47">
        <w:rPr>
          <w:rFonts w:ascii="Cambria" w:eastAsia="Times New Roman" w:hAnsi="Cambria" w:cs="Times New Roman"/>
          <w:kern w:val="0"/>
          <w:lang w:val="sr-Latn-ME"/>
          <w14:ligatures w14:val="none"/>
        </w:rPr>
        <w:t xml:space="preserve">ngažman </w:t>
      </w:r>
      <w:r w:rsidRPr="003D790A">
        <w:rPr>
          <w:rFonts w:ascii="Cambria" w:eastAsia="Times New Roman" w:hAnsi="Cambria" w:cs="Times New Roman"/>
          <w:kern w:val="0"/>
          <w:lang w:val="sr-Latn-ME"/>
          <w14:ligatures w14:val="none"/>
        </w:rPr>
        <w:t>na godinu dana sa mogućnošću produženja na osnovu potreba Fonda, dok će aktivnosti obavljati</w:t>
      </w:r>
      <w:r w:rsidR="00F51D47" w:rsidRPr="00F51D47">
        <w:rPr>
          <w:rFonts w:ascii="Cambria" w:eastAsia="Times New Roman" w:hAnsi="Cambria" w:cs="Times New Roman"/>
          <w:kern w:val="0"/>
          <w:lang w:val="sr-Latn-ME"/>
          <w14:ligatures w14:val="none"/>
        </w:rPr>
        <w:t xml:space="preserve"> u skladu sa brojem prijavljenih projekata</w:t>
      </w:r>
      <w:r w:rsidR="008422E3" w:rsidRPr="003D790A">
        <w:rPr>
          <w:rFonts w:ascii="Cambria" w:eastAsia="Times New Roman" w:hAnsi="Cambria" w:cs="Times New Roman"/>
          <w:kern w:val="0"/>
          <w:lang w:val="sr-Latn-ME"/>
          <w14:ligatures w14:val="none"/>
        </w:rPr>
        <w:t xml:space="preserve"> za Programe podrške </w:t>
      </w:r>
      <w:r w:rsidRPr="003D790A">
        <w:rPr>
          <w:rFonts w:ascii="Cambria" w:eastAsia="Times New Roman" w:hAnsi="Cambria" w:cs="Times New Roman"/>
          <w:kern w:val="0"/>
          <w:lang w:val="sr-Latn-ME"/>
          <w14:ligatures w14:val="none"/>
        </w:rPr>
        <w:t xml:space="preserve">za </w:t>
      </w:r>
      <w:r w:rsidR="008422E3" w:rsidRPr="003D790A">
        <w:rPr>
          <w:rFonts w:ascii="Cambria" w:eastAsia="Times New Roman" w:hAnsi="Cambria" w:cs="Times New Roman"/>
          <w:kern w:val="0"/>
          <w:lang w:val="sr-Latn-ME"/>
          <w14:ligatures w14:val="none"/>
        </w:rPr>
        <w:t>ko</w:t>
      </w:r>
      <w:r w:rsidRPr="003D790A">
        <w:rPr>
          <w:rFonts w:ascii="Cambria" w:eastAsia="Times New Roman" w:hAnsi="Cambria" w:cs="Times New Roman"/>
          <w:kern w:val="0"/>
          <w:lang w:val="sr-Latn-ME"/>
          <w14:ligatures w14:val="none"/>
        </w:rPr>
        <w:t>je</w:t>
      </w:r>
      <w:r w:rsidR="008422E3" w:rsidRPr="003D790A">
        <w:rPr>
          <w:rFonts w:ascii="Cambria" w:eastAsia="Times New Roman" w:hAnsi="Cambria" w:cs="Times New Roman"/>
          <w:kern w:val="0"/>
          <w:lang w:val="sr-Latn-ME"/>
          <w14:ligatures w14:val="none"/>
        </w:rPr>
        <w:t xml:space="preserve"> je utvrđena potreba za detaljn</w:t>
      </w:r>
      <w:r w:rsidRPr="003D790A">
        <w:rPr>
          <w:rFonts w:ascii="Cambria" w:eastAsia="Times New Roman" w:hAnsi="Cambria" w:cs="Times New Roman"/>
          <w:kern w:val="0"/>
          <w:lang w:val="sr-Latn-ME"/>
          <w14:ligatures w14:val="none"/>
        </w:rPr>
        <w:t>om</w:t>
      </w:r>
      <w:r w:rsidR="008422E3" w:rsidRPr="003D790A">
        <w:rPr>
          <w:rFonts w:ascii="Cambria" w:eastAsia="Times New Roman" w:hAnsi="Cambria" w:cs="Times New Roman"/>
          <w:kern w:val="0"/>
          <w:lang w:val="sr-Latn-ME"/>
          <w14:ligatures w14:val="none"/>
        </w:rPr>
        <w:t xml:space="preserve"> procjen</w:t>
      </w:r>
      <w:r w:rsidRPr="003D790A">
        <w:rPr>
          <w:rFonts w:ascii="Cambria" w:eastAsia="Times New Roman" w:hAnsi="Cambria" w:cs="Times New Roman"/>
          <w:kern w:val="0"/>
          <w:lang w:val="sr-Latn-ME"/>
          <w14:ligatures w14:val="none"/>
        </w:rPr>
        <w:t>om</w:t>
      </w:r>
      <w:r w:rsidR="008422E3" w:rsidRPr="003D790A">
        <w:rPr>
          <w:rFonts w:ascii="Cambria" w:eastAsia="Times New Roman" w:hAnsi="Cambria" w:cs="Times New Roman"/>
          <w:kern w:val="0"/>
          <w:lang w:val="sr-Latn-ME"/>
          <w14:ligatures w14:val="none"/>
        </w:rPr>
        <w:t xml:space="preserve"> uticaja na životnu sredinu i socijalna pitanja. </w:t>
      </w:r>
      <w:r w:rsidRPr="003D790A">
        <w:rPr>
          <w:rFonts w:ascii="Cambria" w:eastAsia="Times New Roman" w:hAnsi="Cambria" w:cs="Times New Roman"/>
          <w:kern w:val="0"/>
          <w:lang w:val="sr-Latn-ME"/>
          <w14:ligatures w14:val="none"/>
        </w:rPr>
        <w:t xml:space="preserve">Angažovanje eksperta će biti započeti nakon finalizacije evaluacije projekata i to za one prijave koje budu predložene za finansiranje. Radni angažman može uključivati rad u kraćim vremenskim intervalima, a u skladu sa rokovima implementacije poziva. Fond zadržava pravo da, u zavisnosti od evaluacije potreba i raspoloživih sredstava, produži ili okonča angažman u bilo kojem trenutku, uz prethodno obavještenje u skladu sa </w:t>
      </w:r>
      <w:r w:rsidRPr="003D790A">
        <w:rPr>
          <w:rFonts w:ascii="Cambria" w:eastAsia="Times New Roman" w:hAnsi="Cambria" w:cs="Times New Roman"/>
          <w:kern w:val="0"/>
          <w:lang w:val="sr-Latn-ME"/>
          <w14:ligatures w14:val="none"/>
        </w:rPr>
        <w:lastRenderedPageBreak/>
        <w:t>uslovima ugovora. Nakon ugovaranja, ekspertu će biti iskomunicirani okvirni datumi angažmana kako u toku procesa skrininga</w:t>
      </w:r>
      <w:r w:rsidR="00983ABA" w:rsidRPr="003D790A">
        <w:rPr>
          <w:rFonts w:ascii="Cambria" w:eastAsia="Times New Roman" w:hAnsi="Cambria" w:cs="Times New Roman"/>
          <w:kern w:val="0"/>
          <w:lang w:val="sr-Latn-ME"/>
          <w14:ligatures w14:val="none"/>
        </w:rPr>
        <w:t xml:space="preserve"> i izrade EMP-a,</w:t>
      </w:r>
      <w:r w:rsidRPr="003D790A">
        <w:rPr>
          <w:rFonts w:ascii="Cambria" w:eastAsia="Times New Roman" w:hAnsi="Cambria" w:cs="Times New Roman"/>
          <w:kern w:val="0"/>
          <w:lang w:val="sr-Latn-ME"/>
          <w14:ligatures w14:val="none"/>
        </w:rPr>
        <w:t xml:space="preserve"> tako i praćenja EMP-a za one projekte za koje se utvrdi da isti dostavljaju Fondu prilikom ugovaranja. </w:t>
      </w:r>
    </w:p>
    <w:p w14:paraId="1CEC0E51" w14:textId="77777777" w:rsidR="00F51D47" w:rsidRPr="003D790A" w:rsidRDefault="00F51D47" w:rsidP="00983ABA">
      <w:pPr>
        <w:pStyle w:val="ListParagraph"/>
        <w:numPr>
          <w:ilvl w:val="0"/>
          <w:numId w:val="6"/>
        </w:numPr>
        <w:spacing w:before="100" w:beforeAutospacing="1" w:after="100" w:afterAutospacing="1" w:line="240" w:lineRule="auto"/>
        <w:outlineLvl w:val="2"/>
        <w:rPr>
          <w:rFonts w:ascii="Cambria" w:eastAsia="Times New Roman" w:hAnsi="Cambria" w:cs="Times New Roman"/>
          <w:b/>
          <w:bCs/>
          <w:kern w:val="0"/>
          <w:sz w:val="27"/>
          <w:szCs w:val="27"/>
          <w:lang w:val="sr-Latn-ME"/>
          <w14:ligatures w14:val="none"/>
        </w:rPr>
      </w:pPr>
      <w:r w:rsidRPr="003D790A">
        <w:rPr>
          <w:rFonts w:ascii="Cambria" w:eastAsia="Times New Roman" w:hAnsi="Cambria" w:cs="Times New Roman"/>
          <w:b/>
          <w:bCs/>
          <w:kern w:val="0"/>
          <w:sz w:val="27"/>
          <w:szCs w:val="27"/>
          <w:lang w:val="sr-Latn-ME"/>
          <w14:ligatures w14:val="none"/>
        </w:rPr>
        <w:t>Kvalifikacije i iskustvo</w:t>
      </w:r>
    </w:p>
    <w:p w14:paraId="26EDEA35" w14:textId="77777777" w:rsidR="00F51D47" w:rsidRPr="00F51D47" w:rsidRDefault="00F51D47" w:rsidP="00983ABA">
      <w:pPr>
        <w:numPr>
          <w:ilvl w:val="0"/>
          <w:numId w:val="2"/>
        </w:numPr>
        <w:spacing w:before="100" w:beforeAutospacing="1" w:after="100" w:afterAutospacing="1" w:line="240" w:lineRule="auto"/>
        <w:jc w:val="both"/>
        <w:rPr>
          <w:rFonts w:ascii="Cambria" w:eastAsia="Times New Roman" w:hAnsi="Cambria" w:cs="Times New Roman"/>
          <w:kern w:val="0"/>
          <w:lang w:val="sr-Latn-ME"/>
          <w14:ligatures w14:val="none"/>
        </w:rPr>
      </w:pPr>
      <w:r w:rsidRPr="00F51D47">
        <w:rPr>
          <w:rFonts w:ascii="Cambria" w:eastAsia="Times New Roman" w:hAnsi="Cambria" w:cs="Times New Roman"/>
          <w:kern w:val="0"/>
          <w:lang w:val="sr-Latn-ME"/>
          <w14:ligatures w14:val="none"/>
        </w:rPr>
        <w:t>Visoko obrazovanje</w:t>
      </w:r>
      <w:r w:rsidR="00983ABA" w:rsidRPr="003D790A">
        <w:rPr>
          <w:rFonts w:ascii="Cambria" w:eastAsia="Times New Roman" w:hAnsi="Cambria" w:cs="Times New Roman"/>
          <w:kern w:val="0"/>
          <w:lang w:val="sr-Latn-ME"/>
          <w14:ligatures w14:val="none"/>
        </w:rPr>
        <w:t xml:space="preserve"> (VII nivo kvalifikacije)</w:t>
      </w:r>
      <w:r w:rsidRPr="00F51D47">
        <w:rPr>
          <w:rFonts w:ascii="Cambria" w:eastAsia="Times New Roman" w:hAnsi="Cambria" w:cs="Times New Roman"/>
          <w:kern w:val="0"/>
          <w:lang w:val="sr-Latn-ME"/>
          <w14:ligatures w14:val="none"/>
        </w:rPr>
        <w:t xml:space="preserve"> iz oblasti ekologije, zaštite životne sredine, bioloških nauka, hemije, inženjerstva zaštite životne sredine ili srodnih oblasti</w:t>
      </w:r>
      <w:r w:rsidR="00983ABA" w:rsidRPr="003D790A">
        <w:rPr>
          <w:rFonts w:ascii="Cambria" w:eastAsia="Times New Roman" w:hAnsi="Cambria" w:cs="Times New Roman"/>
          <w:kern w:val="0"/>
          <w:lang w:val="sr-Latn-ME"/>
          <w14:ligatures w14:val="none"/>
        </w:rPr>
        <w:t>;</w:t>
      </w:r>
    </w:p>
    <w:p w14:paraId="103EB040" w14:textId="77777777" w:rsidR="00F51D47" w:rsidRPr="00F51D47" w:rsidRDefault="00F51D47" w:rsidP="00983ABA">
      <w:pPr>
        <w:numPr>
          <w:ilvl w:val="0"/>
          <w:numId w:val="2"/>
        </w:numPr>
        <w:spacing w:before="100" w:beforeAutospacing="1" w:after="100" w:afterAutospacing="1" w:line="240" w:lineRule="auto"/>
        <w:jc w:val="both"/>
        <w:rPr>
          <w:rFonts w:ascii="Cambria" w:eastAsia="Times New Roman" w:hAnsi="Cambria" w:cs="Times New Roman"/>
          <w:kern w:val="0"/>
          <w:lang w:val="sr-Latn-ME"/>
          <w14:ligatures w14:val="none"/>
        </w:rPr>
      </w:pPr>
      <w:r w:rsidRPr="00F51D47">
        <w:rPr>
          <w:rFonts w:ascii="Cambria" w:eastAsia="Times New Roman" w:hAnsi="Cambria" w:cs="Times New Roman"/>
          <w:kern w:val="0"/>
          <w:lang w:val="sr-Latn-ME"/>
          <w14:ligatures w14:val="none"/>
        </w:rPr>
        <w:t>Minim</w:t>
      </w:r>
      <w:r w:rsidR="00983ABA" w:rsidRPr="003D790A">
        <w:rPr>
          <w:rFonts w:ascii="Cambria" w:eastAsia="Times New Roman" w:hAnsi="Cambria" w:cs="Times New Roman"/>
          <w:kern w:val="0"/>
          <w:lang w:val="sr-Latn-ME"/>
          <w14:ligatures w14:val="none"/>
        </w:rPr>
        <w:t>um</w:t>
      </w:r>
      <w:r w:rsidRPr="00F51D47">
        <w:rPr>
          <w:rFonts w:ascii="Cambria" w:eastAsia="Times New Roman" w:hAnsi="Cambria" w:cs="Times New Roman"/>
          <w:kern w:val="0"/>
          <w:lang w:val="sr-Latn-ME"/>
          <w14:ligatures w14:val="none"/>
        </w:rPr>
        <w:t xml:space="preserve"> </w:t>
      </w:r>
      <w:r w:rsidR="00983ABA" w:rsidRPr="003D790A">
        <w:rPr>
          <w:rFonts w:ascii="Cambria" w:eastAsia="Times New Roman" w:hAnsi="Cambria" w:cs="Times New Roman"/>
          <w:kern w:val="0"/>
          <w:lang w:val="sr-Latn-ME"/>
          <w14:ligatures w14:val="none"/>
        </w:rPr>
        <w:t>5</w:t>
      </w:r>
      <w:r w:rsidRPr="00F51D47">
        <w:rPr>
          <w:rFonts w:ascii="Cambria" w:eastAsia="Times New Roman" w:hAnsi="Cambria" w:cs="Times New Roman"/>
          <w:kern w:val="0"/>
          <w:lang w:val="sr-Latn-ME"/>
          <w14:ligatures w14:val="none"/>
        </w:rPr>
        <w:t xml:space="preserve"> godina relevantnog radnog iskustva u oblasti </w:t>
      </w:r>
      <w:r w:rsidR="00983ABA" w:rsidRPr="003D790A">
        <w:rPr>
          <w:rFonts w:ascii="Cambria" w:eastAsia="Times New Roman" w:hAnsi="Cambria" w:cs="Times New Roman"/>
          <w:kern w:val="0"/>
          <w:lang w:val="sr-Latn-ME"/>
          <w14:ligatures w14:val="none"/>
        </w:rPr>
        <w:t>zaštite</w:t>
      </w:r>
      <w:r w:rsidRPr="00F51D47">
        <w:rPr>
          <w:rFonts w:ascii="Cambria" w:eastAsia="Times New Roman" w:hAnsi="Cambria" w:cs="Times New Roman"/>
          <w:kern w:val="0"/>
          <w:lang w:val="sr-Latn-ME"/>
          <w14:ligatures w14:val="none"/>
        </w:rPr>
        <w:t xml:space="preserve"> životn</w:t>
      </w:r>
      <w:r w:rsidR="00983ABA" w:rsidRPr="003D790A">
        <w:rPr>
          <w:rFonts w:ascii="Cambria" w:eastAsia="Times New Roman" w:hAnsi="Cambria" w:cs="Times New Roman"/>
          <w:kern w:val="0"/>
          <w:lang w:val="sr-Latn-ME"/>
          <w14:ligatures w14:val="none"/>
        </w:rPr>
        <w:t>e</w:t>
      </w:r>
      <w:r w:rsidRPr="00F51D47">
        <w:rPr>
          <w:rFonts w:ascii="Cambria" w:eastAsia="Times New Roman" w:hAnsi="Cambria" w:cs="Times New Roman"/>
          <w:kern w:val="0"/>
          <w:lang w:val="sr-Latn-ME"/>
          <w14:ligatures w14:val="none"/>
        </w:rPr>
        <w:t xml:space="preserve"> sredin</w:t>
      </w:r>
      <w:r w:rsidR="00983ABA" w:rsidRPr="003D790A">
        <w:rPr>
          <w:rFonts w:ascii="Cambria" w:eastAsia="Times New Roman" w:hAnsi="Cambria" w:cs="Times New Roman"/>
          <w:kern w:val="0"/>
          <w:lang w:val="sr-Latn-ME"/>
          <w14:ligatures w14:val="none"/>
        </w:rPr>
        <w:t>e</w:t>
      </w:r>
      <w:r w:rsidRPr="00F51D47">
        <w:rPr>
          <w:rFonts w:ascii="Cambria" w:eastAsia="Times New Roman" w:hAnsi="Cambria" w:cs="Times New Roman"/>
          <w:kern w:val="0"/>
          <w:lang w:val="sr-Latn-ME"/>
          <w14:ligatures w14:val="none"/>
        </w:rPr>
        <w:t xml:space="preserve">, </w:t>
      </w:r>
      <w:r w:rsidR="00983ABA" w:rsidRPr="003D790A">
        <w:rPr>
          <w:rFonts w:ascii="Cambria" w:eastAsia="Times New Roman" w:hAnsi="Cambria" w:cs="Times New Roman"/>
          <w:kern w:val="0"/>
          <w:lang w:val="sr-Latn-ME"/>
          <w14:ligatures w14:val="none"/>
        </w:rPr>
        <w:t>izradi ili reviziji planova zaštite, sprovođenju ekološkog monitoringa, ili radu na</w:t>
      </w:r>
      <w:r w:rsidRPr="00F51D47">
        <w:rPr>
          <w:rFonts w:ascii="Cambria" w:eastAsia="Times New Roman" w:hAnsi="Cambria" w:cs="Times New Roman"/>
          <w:kern w:val="0"/>
          <w:lang w:val="sr-Latn-ME"/>
          <w14:ligatures w14:val="none"/>
        </w:rPr>
        <w:t xml:space="preserve"> projektima finansiranim</w:t>
      </w:r>
      <w:r w:rsidR="00983ABA" w:rsidRPr="003D790A">
        <w:rPr>
          <w:rFonts w:ascii="Cambria" w:eastAsia="Times New Roman" w:hAnsi="Cambria" w:cs="Times New Roman"/>
          <w:kern w:val="0"/>
          <w:lang w:val="sr-Latn-ME"/>
          <w14:ligatures w14:val="none"/>
        </w:rPr>
        <w:t xml:space="preserve"> od strane države ili međunarodnih donatora (EU, Svjetska banka, UNDP, itd.);</w:t>
      </w:r>
    </w:p>
    <w:p w14:paraId="4FFC352E" w14:textId="77777777" w:rsidR="00F51D47" w:rsidRPr="003D790A" w:rsidRDefault="00F51D47" w:rsidP="00983ABA">
      <w:pPr>
        <w:numPr>
          <w:ilvl w:val="0"/>
          <w:numId w:val="2"/>
        </w:numPr>
        <w:spacing w:before="100" w:beforeAutospacing="1" w:after="100" w:afterAutospacing="1" w:line="240" w:lineRule="auto"/>
        <w:jc w:val="both"/>
        <w:rPr>
          <w:rFonts w:ascii="Cambria" w:eastAsia="Times New Roman" w:hAnsi="Cambria" w:cs="Times New Roman"/>
          <w:kern w:val="0"/>
          <w:lang w:val="sr-Latn-ME"/>
          <w14:ligatures w14:val="none"/>
        </w:rPr>
      </w:pPr>
      <w:r w:rsidRPr="00F51D47">
        <w:rPr>
          <w:rFonts w:ascii="Cambria" w:eastAsia="Times New Roman" w:hAnsi="Cambria" w:cs="Times New Roman"/>
          <w:kern w:val="0"/>
          <w:lang w:val="sr-Latn-ME"/>
          <w14:ligatures w14:val="none"/>
        </w:rPr>
        <w:t>Poznavanje crnogorskog zakonodavstva</w:t>
      </w:r>
      <w:r w:rsidR="00C23696">
        <w:rPr>
          <w:rFonts w:ascii="Cambria" w:eastAsia="Times New Roman" w:hAnsi="Cambria" w:cs="Times New Roman"/>
          <w:kern w:val="0"/>
          <w:lang w:val="sr-Latn-ME"/>
          <w14:ligatures w14:val="none"/>
        </w:rPr>
        <w:t xml:space="preserve">, </w:t>
      </w:r>
      <w:r w:rsidRPr="00F51D47">
        <w:rPr>
          <w:rFonts w:ascii="Cambria" w:eastAsia="Times New Roman" w:hAnsi="Cambria" w:cs="Times New Roman"/>
          <w:kern w:val="0"/>
          <w:lang w:val="sr-Latn-ME"/>
          <w14:ligatures w14:val="none"/>
        </w:rPr>
        <w:t>EU direktiva</w:t>
      </w:r>
      <w:r w:rsidR="00C23696">
        <w:rPr>
          <w:rFonts w:ascii="Cambria" w:eastAsia="Times New Roman" w:hAnsi="Cambria" w:cs="Times New Roman"/>
          <w:kern w:val="0"/>
          <w:lang w:val="sr-Latn-ME"/>
          <w14:ligatures w14:val="none"/>
        </w:rPr>
        <w:t xml:space="preserve"> i međunarodnih obaveza</w:t>
      </w:r>
      <w:r w:rsidRPr="00F51D47">
        <w:rPr>
          <w:rFonts w:ascii="Cambria" w:eastAsia="Times New Roman" w:hAnsi="Cambria" w:cs="Times New Roman"/>
          <w:kern w:val="0"/>
          <w:lang w:val="sr-Latn-ME"/>
          <w14:ligatures w14:val="none"/>
        </w:rPr>
        <w:t xml:space="preserve"> iz oblasti zaštite životne sredine</w:t>
      </w:r>
      <w:r w:rsidR="00983ABA" w:rsidRPr="003D790A">
        <w:rPr>
          <w:rFonts w:ascii="Cambria" w:eastAsia="Times New Roman" w:hAnsi="Cambria" w:cs="Times New Roman"/>
          <w:kern w:val="0"/>
          <w:lang w:val="sr-Latn-ME"/>
          <w14:ligatures w14:val="none"/>
        </w:rPr>
        <w:t>;</w:t>
      </w:r>
    </w:p>
    <w:p w14:paraId="19910CD1" w14:textId="77777777" w:rsidR="00983ABA" w:rsidRPr="00F51D47" w:rsidRDefault="00983ABA" w:rsidP="00983ABA">
      <w:pPr>
        <w:numPr>
          <w:ilvl w:val="0"/>
          <w:numId w:val="2"/>
        </w:numPr>
        <w:spacing w:before="100" w:beforeAutospacing="1" w:after="100" w:afterAutospacing="1" w:line="240" w:lineRule="auto"/>
        <w:jc w:val="both"/>
        <w:rPr>
          <w:rFonts w:ascii="Cambria" w:eastAsia="Times New Roman" w:hAnsi="Cambria" w:cs="Times New Roman"/>
          <w:kern w:val="0"/>
          <w:lang w:val="sr-Latn-ME"/>
          <w14:ligatures w14:val="none"/>
        </w:rPr>
      </w:pPr>
      <w:r w:rsidRPr="003D790A">
        <w:rPr>
          <w:rFonts w:ascii="Cambria" w:eastAsia="Times New Roman" w:hAnsi="Cambria" w:cs="Times New Roman"/>
          <w:kern w:val="0"/>
          <w:lang w:val="sr-Latn-ME"/>
          <w14:ligatures w14:val="none"/>
        </w:rPr>
        <w:t>Poznavanje engleskog jezika;</w:t>
      </w:r>
    </w:p>
    <w:p w14:paraId="6CA55F00" w14:textId="77777777" w:rsidR="00F51D47" w:rsidRPr="003D790A" w:rsidRDefault="00F51D47" w:rsidP="00983ABA">
      <w:pPr>
        <w:numPr>
          <w:ilvl w:val="0"/>
          <w:numId w:val="2"/>
        </w:numPr>
        <w:spacing w:before="100" w:beforeAutospacing="1" w:after="100" w:afterAutospacing="1" w:line="240" w:lineRule="auto"/>
        <w:jc w:val="both"/>
        <w:rPr>
          <w:rFonts w:ascii="Cambria" w:eastAsia="Times New Roman" w:hAnsi="Cambria" w:cs="Times New Roman"/>
          <w:kern w:val="0"/>
          <w:lang w:val="sr-Latn-ME"/>
          <w14:ligatures w14:val="none"/>
        </w:rPr>
      </w:pPr>
      <w:r w:rsidRPr="00F51D47">
        <w:rPr>
          <w:rFonts w:ascii="Cambria" w:eastAsia="Times New Roman" w:hAnsi="Cambria" w:cs="Times New Roman"/>
          <w:kern w:val="0"/>
          <w:lang w:val="sr-Latn-ME"/>
          <w14:ligatures w14:val="none"/>
        </w:rPr>
        <w:t>Iskustvo u izradi ili evaluaciji EMP-a je prednost</w:t>
      </w:r>
      <w:r w:rsidR="00983ABA" w:rsidRPr="003D790A">
        <w:rPr>
          <w:rFonts w:ascii="Cambria" w:eastAsia="Times New Roman" w:hAnsi="Cambria" w:cs="Times New Roman"/>
          <w:kern w:val="0"/>
          <w:lang w:val="sr-Latn-ME"/>
          <w14:ligatures w14:val="none"/>
        </w:rPr>
        <w:t>;</w:t>
      </w:r>
    </w:p>
    <w:p w14:paraId="1F3A823B" w14:textId="77777777" w:rsidR="00983ABA" w:rsidRPr="00F51D47" w:rsidRDefault="00983ABA" w:rsidP="00983ABA">
      <w:pPr>
        <w:numPr>
          <w:ilvl w:val="0"/>
          <w:numId w:val="2"/>
        </w:numPr>
        <w:spacing w:before="100" w:beforeAutospacing="1" w:after="100" w:afterAutospacing="1" w:line="240" w:lineRule="auto"/>
        <w:jc w:val="both"/>
        <w:rPr>
          <w:rFonts w:ascii="Cambria" w:eastAsia="Times New Roman" w:hAnsi="Cambria" w:cs="Times New Roman"/>
          <w:kern w:val="0"/>
          <w:lang w:val="sr-Latn-ME"/>
          <w14:ligatures w14:val="none"/>
        </w:rPr>
      </w:pPr>
      <w:r w:rsidRPr="003D790A">
        <w:rPr>
          <w:rFonts w:ascii="Cambria" w:eastAsia="Times New Roman" w:hAnsi="Cambria" w:cs="Times New Roman"/>
          <w:kern w:val="0"/>
          <w:lang w:val="sr-Latn-ME"/>
          <w14:ligatures w14:val="none"/>
        </w:rPr>
        <w:t>Iskustvo u radu sa MSP sektorom, istraživačko-razvojnim institucijama, ili inovacionim projektima sa potencijalnim ekološkim implikacijama je prednost;</w:t>
      </w:r>
    </w:p>
    <w:p w14:paraId="22A2D565" w14:textId="77777777" w:rsidR="00F51D47" w:rsidRPr="003D790A" w:rsidRDefault="00F51D47" w:rsidP="00983ABA">
      <w:pPr>
        <w:pStyle w:val="ListParagraph"/>
        <w:numPr>
          <w:ilvl w:val="0"/>
          <w:numId w:val="6"/>
        </w:numPr>
        <w:spacing w:before="100" w:beforeAutospacing="1" w:after="100" w:afterAutospacing="1" w:line="240" w:lineRule="auto"/>
        <w:outlineLvl w:val="2"/>
        <w:rPr>
          <w:rFonts w:ascii="Cambria" w:eastAsia="Times New Roman" w:hAnsi="Cambria" w:cs="Times New Roman"/>
          <w:b/>
          <w:bCs/>
          <w:kern w:val="0"/>
          <w:sz w:val="27"/>
          <w:szCs w:val="27"/>
          <w:lang w:val="sr-Latn-ME"/>
          <w14:ligatures w14:val="none"/>
        </w:rPr>
      </w:pPr>
      <w:r w:rsidRPr="003D790A">
        <w:rPr>
          <w:rFonts w:ascii="Cambria" w:eastAsia="Times New Roman" w:hAnsi="Cambria" w:cs="Times New Roman"/>
          <w:b/>
          <w:bCs/>
          <w:kern w:val="0"/>
          <w:sz w:val="27"/>
          <w:szCs w:val="27"/>
          <w:lang w:val="sr-Latn-ME"/>
          <w14:ligatures w14:val="none"/>
        </w:rPr>
        <w:t>Odgovornosti Fonda</w:t>
      </w:r>
    </w:p>
    <w:p w14:paraId="5BE153DD" w14:textId="77777777" w:rsidR="00F51D47" w:rsidRPr="00F51D47" w:rsidRDefault="00F51D47" w:rsidP="00983ABA">
      <w:pPr>
        <w:numPr>
          <w:ilvl w:val="0"/>
          <w:numId w:val="3"/>
        </w:numPr>
        <w:spacing w:before="100" w:beforeAutospacing="1" w:after="100" w:afterAutospacing="1" w:line="240" w:lineRule="auto"/>
        <w:jc w:val="both"/>
        <w:rPr>
          <w:rFonts w:ascii="Cambria" w:eastAsia="Times New Roman" w:hAnsi="Cambria" w:cs="Times New Roman"/>
          <w:kern w:val="0"/>
          <w:lang w:val="sr-Latn-ME"/>
          <w14:ligatures w14:val="none"/>
        </w:rPr>
      </w:pPr>
      <w:r w:rsidRPr="00F51D47">
        <w:rPr>
          <w:rFonts w:ascii="Cambria" w:eastAsia="Times New Roman" w:hAnsi="Cambria" w:cs="Times New Roman"/>
          <w:kern w:val="0"/>
          <w:lang w:val="sr-Latn-ME"/>
          <w14:ligatures w14:val="none"/>
        </w:rPr>
        <w:t>Fond obezbjeđuje pristup svim potrebnim dokumentima i informacijama o projektima.</w:t>
      </w:r>
    </w:p>
    <w:p w14:paraId="6E5B2CC2" w14:textId="77777777" w:rsidR="00983ABA" w:rsidRPr="003D790A" w:rsidRDefault="00F51D47" w:rsidP="00983ABA">
      <w:pPr>
        <w:numPr>
          <w:ilvl w:val="0"/>
          <w:numId w:val="3"/>
        </w:numPr>
        <w:spacing w:before="100" w:beforeAutospacing="1" w:after="100" w:afterAutospacing="1" w:line="240" w:lineRule="auto"/>
        <w:jc w:val="both"/>
        <w:rPr>
          <w:rFonts w:ascii="Cambria" w:eastAsia="Times New Roman" w:hAnsi="Cambria" w:cs="Times New Roman"/>
          <w:kern w:val="0"/>
          <w:lang w:val="sr-Latn-ME"/>
          <w14:ligatures w14:val="none"/>
        </w:rPr>
      </w:pPr>
      <w:r w:rsidRPr="00F51D47">
        <w:rPr>
          <w:rFonts w:ascii="Cambria" w:eastAsia="Times New Roman" w:hAnsi="Cambria" w:cs="Times New Roman"/>
          <w:kern w:val="0"/>
          <w:lang w:val="sr-Latn-ME"/>
          <w14:ligatures w14:val="none"/>
        </w:rPr>
        <w:t>Fond nije odgovoran za neistinite, nepotpune ili namjerno netačne informacije koje dostavi podnosilac prijave.</w:t>
      </w:r>
    </w:p>
    <w:p w14:paraId="3AD108C3" w14:textId="77777777" w:rsidR="00983ABA" w:rsidRPr="003D790A" w:rsidRDefault="00983ABA" w:rsidP="00983ABA">
      <w:pPr>
        <w:pStyle w:val="ListParagraph"/>
        <w:numPr>
          <w:ilvl w:val="0"/>
          <w:numId w:val="6"/>
        </w:numPr>
        <w:spacing w:before="100" w:beforeAutospacing="1" w:after="100" w:afterAutospacing="1" w:line="240" w:lineRule="auto"/>
        <w:outlineLvl w:val="2"/>
        <w:rPr>
          <w:rFonts w:ascii="Cambria" w:eastAsia="Times New Roman" w:hAnsi="Cambria" w:cs="Times New Roman"/>
          <w:b/>
          <w:bCs/>
          <w:kern w:val="0"/>
          <w:sz w:val="27"/>
          <w:szCs w:val="27"/>
          <w:lang w:val="sr-Latn-ME"/>
          <w14:ligatures w14:val="none"/>
        </w:rPr>
      </w:pPr>
      <w:r w:rsidRPr="003D790A">
        <w:rPr>
          <w:rFonts w:ascii="Cambria" w:eastAsia="Times New Roman" w:hAnsi="Cambria" w:cs="Times New Roman"/>
          <w:b/>
          <w:bCs/>
          <w:kern w:val="0"/>
          <w:sz w:val="27"/>
          <w:szCs w:val="27"/>
          <w:lang w:val="sr-Latn-ME"/>
          <w14:ligatures w14:val="none"/>
        </w:rPr>
        <w:t>Odgovornosti eksperta u pogledu povjerljivosti informacija</w:t>
      </w:r>
    </w:p>
    <w:p w14:paraId="0049E51B" w14:textId="77777777" w:rsidR="00983ABA" w:rsidRPr="00983ABA" w:rsidRDefault="00983ABA" w:rsidP="00983ABA">
      <w:pPr>
        <w:spacing w:before="100" w:beforeAutospacing="1" w:after="100" w:afterAutospacing="1" w:line="240" w:lineRule="auto"/>
        <w:ind w:left="360"/>
        <w:jc w:val="both"/>
        <w:rPr>
          <w:rFonts w:ascii="Cambria" w:eastAsia="Times New Roman" w:hAnsi="Cambria" w:cs="Times New Roman"/>
          <w:kern w:val="0"/>
          <w:lang w:val="sr-Latn-ME"/>
          <w14:ligatures w14:val="none"/>
        </w:rPr>
      </w:pPr>
      <w:r w:rsidRPr="00983ABA">
        <w:rPr>
          <w:rFonts w:ascii="Cambria" w:eastAsia="Times New Roman" w:hAnsi="Cambria" w:cs="Times New Roman"/>
          <w:kern w:val="0"/>
          <w:lang w:val="sr-Latn-ME"/>
          <w14:ligatures w14:val="none"/>
        </w:rPr>
        <w:t>Ekspert je dužan da tokom trajanja angažmana, kao i nakon njegovog isteka, poštuje princip stroge povjerljivosti i zaštite svih informacija kojima ima pristup u okviru svog rada za Fond za inovacije Crne Gore. Ove obaveze uključuju:</w:t>
      </w:r>
    </w:p>
    <w:p w14:paraId="2DE6DC21" w14:textId="77777777" w:rsidR="00983ABA" w:rsidRPr="003D790A" w:rsidRDefault="00983ABA" w:rsidP="00983ABA">
      <w:pPr>
        <w:pStyle w:val="ListParagraph"/>
        <w:numPr>
          <w:ilvl w:val="0"/>
          <w:numId w:val="14"/>
        </w:numPr>
        <w:spacing w:before="100" w:beforeAutospacing="1" w:after="100" w:afterAutospacing="1" w:line="240" w:lineRule="auto"/>
        <w:jc w:val="both"/>
        <w:rPr>
          <w:rFonts w:ascii="Cambria" w:eastAsia="Times New Roman" w:hAnsi="Cambria" w:cs="Times New Roman"/>
          <w:b/>
          <w:bCs/>
          <w:kern w:val="0"/>
          <w:lang w:val="sr-Latn-ME"/>
          <w14:ligatures w14:val="none"/>
        </w:rPr>
      </w:pPr>
      <w:r w:rsidRPr="003D790A">
        <w:rPr>
          <w:rFonts w:ascii="Cambria" w:eastAsia="Times New Roman" w:hAnsi="Cambria" w:cs="Times New Roman"/>
          <w:b/>
          <w:bCs/>
          <w:kern w:val="0"/>
          <w:lang w:val="sr-Latn-ME"/>
          <w14:ligatures w14:val="none"/>
        </w:rPr>
        <w:t>Povjerljivost sadržaja prijava i dokumentacije</w:t>
      </w:r>
    </w:p>
    <w:p w14:paraId="0C97B4FC" w14:textId="77777777" w:rsidR="00983ABA" w:rsidRPr="003D790A" w:rsidRDefault="00983ABA" w:rsidP="00983ABA">
      <w:pPr>
        <w:pStyle w:val="ListParagraph"/>
        <w:spacing w:before="100" w:beforeAutospacing="1" w:after="100" w:afterAutospacing="1" w:line="240" w:lineRule="auto"/>
        <w:jc w:val="both"/>
        <w:rPr>
          <w:rFonts w:ascii="Cambria" w:eastAsia="Times New Roman" w:hAnsi="Cambria" w:cs="Times New Roman"/>
          <w:b/>
          <w:bCs/>
          <w:kern w:val="0"/>
          <w:lang w:val="sr-Latn-ME"/>
          <w14:ligatures w14:val="none"/>
        </w:rPr>
      </w:pPr>
    </w:p>
    <w:p w14:paraId="3306E4FD" w14:textId="77777777" w:rsidR="00983ABA" w:rsidRPr="003D790A" w:rsidRDefault="00983ABA" w:rsidP="00983ABA">
      <w:pPr>
        <w:pStyle w:val="ListParagraph"/>
        <w:numPr>
          <w:ilvl w:val="0"/>
          <w:numId w:val="15"/>
        </w:numPr>
        <w:spacing w:before="100" w:beforeAutospacing="1" w:after="100" w:afterAutospacing="1" w:line="240" w:lineRule="auto"/>
        <w:jc w:val="both"/>
        <w:rPr>
          <w:rFonts w:ascii="Cambria" w:eastAsia="Times New Roman" w:hAnsi="Cambria" w:cs="Times New Roman"/>
          <w:kern w:val="0"/>
          <w:lang w:val="sr-Latn-ME"/>
          <w14:ligatures w14:val="none"/>
        </w:rPr>
      </w:pPr>
      <w:r w:rsidRPr="003D790A">
        <w:rPr>
          <w:rFonts w:ascii="Cambria" w:eastAsia="Times New Roman" w:hAnsi="Cambria" w:cs="Times New Roman"/>
          <w:kern w:val="0"/>
          <w:lang w:val="sr-Latn-ME"/>
          <w14:ligatures w14:val="none"/>
        </w:rPr>
        <w:t>Ekspert je dužan da sve podatke iz projektnih prijava, tehničke dokumentacije, skrining upitnika, Plana upravljanja životnom sredinom (EMP), kao i bilo koje dodatne dokumentacije dostavljene od strane podnosilaca prijava ili Fonda, tretira kao strogo povjerljive.</w:t>
      </w:r>
    </w:p>
    <w:p w14:paraId="2A8B95A7" w14:textId="77777777" w:rsidR="00983ABA" w:rsidRPr="003D790A" w:rsidRDefault="00983ABA" w:rsidP="00983ABA">
      <w:pPr>
        <w:pStyle w:val="ListParagraph"/>
        <w:numPr>
          <w:ilvl w:val="0"/>
          <w:numId w:val="15"/>
        </w:numPr>
        <w:spacing w:before="100" w:beforeAutospacing="1" w:after="100" w:afterAutospacing="1" w:line="240" w:lineRule="auto"/>
        <w:jc w:val="both"/>
        <w:rPr>
          <w:rFonts w:ascii="Cambria" w:eastAsia="Times New Roman" w:hAnsi="Cambria" w:cs="Times New Roman"/>
          <w:kern w:val="0"/>
          <w:lang w:val="sr-Latn-ME"/>
          <w14:ligatures w14:val="none"/>
        </w:rPr>
      </w:pPr>
      <w:r w:rsidRPr="003D790A">
        <w:rPr>
          <w:rFonts w:ascii="Cambria" w:eastAsia="Times New Roman" w:hAnsi="Cambria" w:cs="Times New Roman"/>
          <w:kern w:val="0"/>
          <w:lang w:val="sr-Latn-ME"/>
          <w14:ligatures w14:val="none"/>
        </w:rPr>
        <w:t>Zabranjeno je dijeljenje, kopiranje, publikovanje ili ustupanje trećim licima bilo kojeg dijela dokumentacije bez prethodne pismene saglasnosti Fonda.</w:t>
      </w:r>
    </w:p>
    <w:p w14:paraId="47F8F60B" w14:textId="77777777" w:rsidR="00983ABA" w:rsidRPr="003D790A" w:rsidRDefault="00983ABA" w:rsidP="00983ABA">
      <w:pPr>
        <w:numPr>
          <w:ilvl w:val="0"/>
          <w:numId w:val="3"/>
        </w:numPr>
        <w:spacing w:before="100" w:beforeAutospacing="1" w:after="100" w:afterAutospacing="1" w:line="240" w:lineRule="auto"/>
        <w:jc w:val="both"/>
        <w:rPr>
          <w:rFonts w:ascii="Cambria" w:eastAsia="Times New Roman" w:hAnsi="Cambria" w:cs="Times New Roman"/>
          <w:b/>
          <w:bCs/>
          <w:kern w:val="0"/>
          <w:lang w:val="sr-Latn-ME"/>
          <w14:ligatures w14:val="none"/>
        </w:rPr>
      </w:pPr>
      <w:r w:rsidRPr="00983ABA">
        <w:rPr>
          <w:rFonts w:ascii="Cambria" w:eastAsia="Times New Roman" w:hAnsi="Cambria" w:cs="Times New Roman"/>
          <w:b/>
          <w:bCs/>
          <w:kern w:val="0"/>
          <w:lang w:val="sr-Latn-ME"/>
          <w14:ligatures w14:val="none"/>
        </w:rPr>
        <w:t>Zaštita inovacija i poslovnih tajni</w:t>
      </w:r>
    </w:p>
    <w:p w14:paraId="3503DDB0" w14:textId="77777777" w:rsidR="00983ABA" w:rsidRPr="003D790A" w:rsidRDefault="00983ABA" w:rsidP="00983ABA">
      <w:pPr>
        <w:pStyle w:val="ListParagraph"/>
        <w:numPr>
          <w:ilvl w:val="0"/>
          <w:numId w:val="16"/>
        </w:numPr>
        <w:spacing w:before="100" w:beforeAutospacing="1" w:after="100" w:afterAutospacing="1" w:line="240" w:lineRule="auto"/>
        <w:jc w:val="both"/>
        <w:rPr>
          <w:rFonts w:ascii="Cambria" w:eastAsia="Times New Roman" w:hAnsi="Cambria" w:cs="Times New Roman"/>
          <w:b/>
          <w:bCs/>
          <w:kern w:val="0"/>
          <w:lang w:val="sr-Latn-ME"/>
          <w14:ligatures w14:val="none"/>
        </w:rPr>
      </w:pPr>
      <w:r w:rsidRPr="003D790A">
        <w:rPr>
          <w:rFonts w:ascii="Cambria" w:eastAsia="Times New Roman" w:hAnsi="Cambria" w:cs="Times New Roman"/>
          <w:kern w:val="0"/>
          <w:lang w:val="sr-Latn-ME"/>
          <w14:ligatures w14:val="none"/>
        </w:rPr>
        <w:t xml:space="preserve">S obzirom na inovacioni karakter projekata, ekspert je dužan da posebno pažljivo postupa sa informacijama koje sadrže tehnološke inovacije, </w:t>
      </w:r>
      <w:r w:rsidRPr="003D790A">
        <w:rPr>
          <w:rFonts w:ascii="Cambria" w:eastAsia="Times New Roman" w:hAnsi="Cambria" w:cs="Times New Roman"/>
          <w:kern w:val="0"/>
          <w:lang w:val="sr-Latn-ME"/>
          <w14:ligatures w14:val="none"/>
        </w:rPr>
        <w:lastRenderedPageBreak/>
        <w:t>industrijske procese, prototipe, know-how, poslovne modele ili tržišne strategije.</w:t>
      </w:r>
    </w:p>
    <w:p w14:paraId="705C6CAC" w14:textId="77777777" w:rsidR="00983ABA" w:rsidRPr="003D790A" w:rsidRDefault="00983ABA" w:rsidP="00983ABA">
      <w:pPr>
        <w:pStyle w:val="ListParagraph"/>
        <w:numPr>
          <w:ilvl w:val="0"/>
          <w:numId w:val="16"/>
        </w:numPr>
        <w:spacing w:before="100" w:beforeAutospacing="1" w:after="100" w:afterAutospacing="1" w:line="240" w:lineRule="auto"/>
        <w:jc w:val="both"/>
        <w:rPr>
          <w:rFonts w:ascii="Cambria" w:eastAsia="Times New Roman" w:hAnsi="Cambria" w:cs="Times New Roman"/>
          <w:b/>
          <w:bCs/>
          <w:kern w:val="0"/>
          <w:lang w:val="sr-Latn-ME"/>
          <w14:ligatures w14:val="none"/>
        </w:rPr>
      </w:pPr>
      <w:r w:rsidRPr="003D790A">
        <w:rPr>
          <w:rFonts w:ascii="Cambria" w:eastAsia="Times New Roman" w:hAnsi="Cambria" w:cs="Times New Roman"/>
          <w:kern w:val="0"/>
          <w:lang w:val="sr-Latn-ME"/>
          <w14:ligatures w14:val="none"/>
        </w:rPr>
        <w:t>Ekspert ne smije koristiti informacije iz prijava za lične, akademske, konsultantske ili komercijalne svrhe, niti ih otkrivati bilo kojoj osobi ili organizaciji, uključujući i druge projektne učesnike, ukoliko to nije izričito navedeno u obimu posla.</w:t>
      </w:r>
    </w:p>
    <w:p w14:paraId="24C1E41E" w14:textId="77777777" w:rsidR="00AE2E37" w:rsidRPr="003D790A" w:rsidRDefault="00983ABA" w:rsidP="00AE2E37">
      <w:pPr>
        <w:numPr>
          <w:ilvl w:val="0"/>
          <w:numId w:val="3"/>
        </w:numPr>
        <w:spacing w:before="100" w:beforeAutospacing="1" w:after="100" w:afterAutospacing="1" w:line="240" w:lineRule="auto"/>
        <w:jc w:val="both"/>
        <w:rPr>
          <w:rFonts w:ascii="Cambria" w:eastAsia="Times New Roman" w:hAnsi="Cambria" w:cs="Times New Roman"/>
          <w:b/>
          <w:bCs/>
          <w:kern w:val="0"/>
          <w:lang w:val="sr-Latn-ME"/>
          <w14:ligatures w14:val="none"/>
        </w:rPr>
      </w:pPr>
      <w:r w:rsidRPr="00983ABA">
        <w:rPr>
          <w:rFonts w:ascii="Cambria" w:eastAsia="Times New Roman" w:hAnsi="Cambria" w:cs="Times New Roman"/>
          <w:b/>
          <w:bCs/>
          <w:kern w:val="0"/>
          <w:lang w:val="sr-Latn-ME"/>
          <w14:ligatures w14:val="none"/>
        </w:rPr>
        <w:t>Izjava o povjerljivosti (NDA)</w:t>
      </w:r>
    </w:p>
    <w:p w14:paraId="3D592073" w14:textId="77777777" w:rsidR="00AE2E37" w:rsidRPr="003D790A" w:rsidRDefault="00983ABA" w:rsidP="00AE2E37">
      <w:pPr>
        <w:pStyle w:val="ListParagraph"/>
        <w:numPr>
          <w:ilvl w:val="0"/>
          <w:numId w:val="17"/>
        </w:numPr>
        <w:spacing w:before="100" w:beforeAutospacing="1" w:after="100" w:afterAutospacing="1" w:line="240" w:lineRule="auto"/>
        <w:jc w:val="both"/>
        <w:rPr>
          <w:rFonts w:ascii="Cambria" w:eastAsia="Times New Roman" w:hAnsi="Cambria" w:cs="Times New Roman"/>
          <w:b/>
          <w:bCs/>
          <w:kern w:val="0"/>
          <w:lang w:val="sr-Latn-ME"/>
          <w14:ligatures w14:val="none"/>
        </w:rPr>
      </w:pPr>
      <w:r w:rsidRPr="003D790A">
        <w:rPr>
          <w:rFonts w:ascii="Cambria" w:eastAsia="Times New Roman" w:hAnsi="Cambria" w:cs="Times New Roman"/>
          <w:kern w:val="0"/>
          <w:lang w:val="sr-Latn-ME"/>
          <w14:ligatures w14:val="none"/>
        </w:rPr>
        <w:t>Prije početka rada, ekspert potpisuje Izjavu o povjerljivosti (Non-Disclosure Agreement) kojom se formalno obavezuje na čuvanje tajnosti svih informacija, u skladu sa važećim propisima i internim pravilima Fonda.</w:t>
      </w:r>
    </w:p>
    <w:p w14:paraId="1F3EB58B" w14:textId="77777777" w:rsidR="00983ABA" w:rsidRPr="003D790A" w:rsidRDefault="00983ABA" w:rsidP="00AE2E37">
      <w:pPr>
        <w:pStyle w:val="ListParagraph"/>
        <w:numPr>
          <w:ilvl w:val="0"/>
          <w:numId w:val="17"/>
        </w:numPr>
        <w:spacing w:before="100" w:beforeAutospacing="1" w:after="100" w:afterAutospacing="1" w:line="240" w:lineRule="auto"/>
        <w:jc w:val="both"/>
        <w:rPr>
          <w:rFonts w:ascii="Cambria" w:eastAsia="Times New Roman" w:hAnsi="Cambria" w:cs="Times New Roman"/>
          <w:b/>
          <w:bCs/>
          <w:kern w:val="0"/>
          <w:lang w:val="sr-Latn-ME"/>
          <w14:ligatures w14:val="none"/>
        </w:rPr>
      </w:pPr>
      <w:r w:rsidRPr="003D790A">
        <w:rPr>
          <w:rFonts w:ascii="Cambria" w:eastAsia="Times New Roman" w:hAnsi="Cambria" w:cs="Times New Roman"/>
          <w:kern w:val="0"/>
          <w:lang w:val="sr-Latn-ME"/>
          <w14:ligatures w14:val="none"/>
        </w:rPr>
        <w:t>Kršenje ove obaveze predstavlja osnov za trenutni raskid saradnje, kao i mogućnost pokretanja pravne odgovornosti u skladu sa zakonima Crne Gore.</w:t>
      </w:r>
    </w:p>
    <w:p w14:paraId="43C76033" w14:textId="77777777" w:rsidR="00983ABA" w:rsidRPr="00983ABA" w:rsidRDefault="00983ABA" w:rsidP="00983ABA">
      <w:pPr>
        <w:numPr>
          <w:ilvl w:val="0"/>
          <w:numId w:val="3"/>
        </w:numPr>
        <w:spacing w:before="100" w:beforeAutospacing="1" w:after="100" w:afterAutospacing="1" w:line="240" w:lineRule="auto"/>
        <w:jc w:val="both"/>
        <w:rPr>
          <w:rFonts w:ascii="Cambria" w:eastAsia="Times New Roman" w:hAnsi="Cambria" w:cs="Times New Roman"/>
          <w:b/>
          <w:bCs/>
          <w:kern w:val="0"/>
          <w:lang w:val="sr-Latn-ME"/>
          <w14:ligatures w14:val="none"/>
        </w:rPr>
      </w:pPr>
      <w:r w:rsidRPr="00983ABA">
        <w:rPr>
          <w:rFonts w:ascii="Cambria" w:eastAsia="Times New Roman" w:hAnsi="Cambria" w:cs="Times New Roman"/>
          <w:b/>
          <w:bCs/>
          <w:kern w:val="0"/>
          <w:lang w:val="sr-Latn-ME"/>
          <w14:ligatures w14:val="none"/>
        </w:rPr>
        <w:t>Interna komunikacija i sigurnosne mjere</w:t>
      </w:r>
    </w:p>
    <w:p w14:paraId="52C26209" w14:textId="77777777" w:rsidR="00AE2E37" w:rsidRPr="003D790A" w:rsidRDefault="00983ABA" w:rsidP="00AE2E37">
      <w:pPr>
        <w:pStyle w:val="ListParagraph"/>
        <w:numPr>
          <w:ilvl w:val="0"/>
          <w:numId w:val="18"/>
        </w:numPr>
        <w:spacing w:before="100" w:beforeAutospacing="1" w:after="100" w:afterAutospacing="1" w:line="240" w:lineRule="auto"/>
        <w:jc w:val="both"/>
        <w:rPr>
          <w:rFonts w:ascii="Cambria" w:eastAsia="Times New Roman" w:hAnsi="Cambria" w:cs="Times New Roman"/>
          <w:kern w:val="0"/>
          <w:lang w:val="sr-Latn-ME"/>
          <w14:ligatures w14:val="none"/>
        </w:rPr>
      </w:pPr>
      <w:r w:rsidRPr="003D790A">
        <w:rPr>
          <w:rFonts w:ascii="Cambria" w:eastAsia="Times New Roman" w:hAnsi="Cambria" w:cs="Times New Roman"/>
          <w:kern w:val="0"/>
          <w:lang w:val="sr-Latn-ME"/>
          <w14:ligatures w14:val="none"/>
        </w:rPr>
        <w:t>Ekspert je dužan da koristi isključivo službene kanale komunikacije koje obezbjeđuje Fond (službeni e-mail, sistem za razmjenu dokumenata i sl.).</w:t>
      </w:r>
    </w:p>
    <w:p w14:paraId="0637E77D" w14:textId="77777777" w:rsidR="00AE2E37" w:rsidRPr="003D790A" w:rsidRDefault="00983ABA" w:rsidP="00AE2E37">
      <w:pPr>
        <w:pStyle w:val="ListParagraph"/>
        <w:numPr>
          <w:ilvl w:val="0"/>
          <w:numId w:val="18"/>
        </w:numPr>
        <w:spacing w:before="100" w:beforeAutospacing="1" w:after="100" w:afterAutospacing="1" w:line="240" w:lineRule="auto"/>
        <w:jc w:val="both"/>
        <w:rPr>
          <w:rFonts w:ascii="Cambria" w:eastAsia="Times New Roman" w:hAnsi="Cambria" w:cs="Times New Roman"/>
          <w:kern w:val="0"/>
          <w:lang w:val="sr-Latn-ME"/>
          <w14:ligatures w14:val="none"/>
        </w:rPr>
      </w:pPr>
      <w:r w:rsidRPr="003D790A">
        <w:rPr>
          <w:rFonts w:ascii="Cambria" w:eastAsia="Times New Roman" w:hAnsi="Cambria" w:cs="Times New Roman"/>
          <w:kern w:val="0"/>
          <w:lang w:val="sr-Latn-ME"/>
          <w14:ligatures w14:val="none"/>
        </w:rPr>
        <w:t>Sva dokumentacija mora biti čuvana na siguran način, sa ograničenim pristupom, u digitalnoj ili fizičkoj formi, i uništena ili predana Fondu po završetku angažmana.</w:t>
      </w:r>
    </w:p>
    <w:p w14:paraId="29B84F53" w14:textId="77777777" w:rsidR="00983ABA" w:rsidRPr="003D790A" w:rsidRDefault="00983ABA" w:rsidP="00AE2E37">
      <w:pPr>
        <w:pStyle w:val="ListParagraph"/>
        <w:numPr>
          <w:ilvl w:val="0"/>
          <w:numId w:val="18"/>
        </w:numPr>
        <w:spacing w:before="100" w:beforeAutospacing="1" w:after="100" w:afterAutospacing="1" w:line="240" w:lineRule="auto"/>
        <w:jc w:val="both"/>
        <w:rPr>
          <w:rFonts w:ascii="Cambria" w:eastAsia="Times New Roman" w:hAnsi="Cambria" w:cs="Times New Roman"/>
          <w:kern w:val="0"/>
          <w:lang w:val="sr-Latn-ME"/>
          <w14:ligatures w14:val="none"/>
        </w:rPr>
      </w:pPr>
      <w:r w:rsidRPr="003D790A">
        <w:rPr>
          <w:rFonts w:ascii="Cambria" w:eastAsia="Times New Roman" w:hAnsi="Cambria" w:cs="Times New Roman"/>
          <w:kern w:val="0"/>
          <w:lang w:val="sr-Latn-ME"/>
          <w14:ligatures w14:val="none"/>
        </w:rPr>
        <w:t>Transparentnost bez ugrožavanja povjerljivosti</w:t>
      </w:r>
      <w:r w:rsidR="00AE2E37" w:rsidRPr="003D790A">
        <w:rPr>
          <w:rFonts w:ascii="Cambria" w:eastAsia="Times New Roman" w:hAnsi="Cambria" w:cs="Times New Roman"/>
          <w:kern w:val="0"/>
          <w:lang w:val="sr-Latn-ME"/>
          <w14:ligatures w14:val="none"/>
        </w:rPr>
        <w:t xml:space="preserve">. </w:t>
      </w:r>
      <w:r w:rsidRPr="003D790A">
        <w:rPr>
          <w:rFonts w:ascii="Cambria" w:eastAsia="Times New Roman" w:hAnsi="Cambria" w:cs="Times New Roman"/>
          <w:kern w:val="0"/>
          <w:lang w:val="sr-Latn-ME"/>
          <w14:ligatures w14:val="none"/>
        </w:rPr>
        <w:t>Ekspert može učestvovati u objašnjenju opštih aspekata ekološke procjene (npr. mjere ublažavanja, EMP format) korisnicima i zainteresovanim stranama, ali bez otkrivanja detalja koji bi mogli identifikovati konkretan projekat ili inovaciju.</w:t>
      </w:r>
    </w:p>
    <w:p w14:paraId="1EC7DD60" w14:textId="77777777" w:rsidR="00F42DE0" w:rsidRPr="003D790A" w:rsidRDefault="00F42DE0" w:rsidP="00F42DE0">
      <w:pPr>
        <w:pStyle w:val="ListParagraph"/>
        <w:spacing w:before="100" w:beforeAutospacing="1" w:after="100" w:afterAutospacing="1" w:line="240" w:lineRule="auto"/>
        <w:ind w:left="1440"/>
        <w:jc w:val="both"/>
        <w:rPr>
          <w:rFonts w:ascii="Cambria" w:eastAsia="Times New Roman" w:hAnsi="Cambria" w:cs="Times New Roman"/>
          <w:kern w:val="0"/>
          <w:lang w:val="sr-Latn-ME"/>
          <w14:ligatures w14:val="none"/>
        </w:rPr>
      </w:pPr>
    </w:p>
    <w:p w14:paraId="74846485" w14:textId="77777777" w:rsidR="00F51D47" w:rsidRPr="003D790A" w:rsidRDefault="00F51D47" w:rsidP="00F42DE0">
      <w:pPr>
        <w:pStyle w:val="ListParagraph"/>
        <w:numPr>
          <w:ilvl w:val="0"/>
          <w:numId w:val="6"/>
        </w:numPr>
        <w:spacing w:before="100" w:beforeAutospacing="1" w:after="100" w:afterAutospacing="1" w:line="240" w:lineRule="auto"/>
        <w:outlineLvl w:val="2"/>
        <w:rPr>
          <w:rFonts w:ascii="Cambria" w:eastAsia="Times New Roman" w:hAnsi="Cambria" w:cs="Times New Roman"/>
          <w:b/>
          <w:bCs/>
          <w:kern w:val="0"/>
          <w:sz w:val="27"/>
          <w:szCs w:val="27"/>
          <w:lang w:val="sr-Latn-ME"/>
          <w14:ligatures w14:val="none"/>
        </w:rPr>
      </w:pPr>
      <w:r w:rsidRPr="003D790A">
        <w:rPr>
          <w:rFonts w:ascii="Cambria" w:eastAsia="Times New Roman" w:hAnsi="Cambria" w:cs="Times New Roman"/>
          <w:b/>
          <w:bCs/>
          <w:kern w:val="0"/>
          <w:sz w:val="27"/>
          <w:szCs w:val="27"/>
          <w:lang w:val="sr-Latn-ME"/>
          <w14:ligatures w14:val="none"/>
        </w:rPr>
        <w:t>Izvještavanje</w:t>
      </w:r>
    </w:p>
    <w:p w14:paraId="16112872" w14:textId="77777777" w:rsidR="00F51D47" w:rsidRPr="00F51D47" w:rsidRDefault="00F51D47" w:rsidP="00F51D47">
      <w:pPr>
        <w:spacing w:before="100" w:beforeAutospacing="1" w:after="100" w:afterAutospacing="1" w:line="240" w:lineRule="auto"/>
        <w:rPr>
          <w:rFonts w:ascii="Cambria" w:eastAsia="Times New Roman" w:hAnsi="Cambria" w:cs="Times New Roman"/>
          <w:kern w:val="0"/>
          <w:lang w:val="sr-Latn-ME"/>
          <w14:ligatures w14:val="none"/>
        </w:rPr>
      </w:pPr>
      <w:r w:rsidRPr="00F51D47">
        <w:rPr>
          <w:rFonts w:ascii="Cambria" w:eastAsia="Times New Roman" w:hAnsi="Cambria" w:cs="Times New Roman"/>
          <w:kern w:val="0"/>
          <w:lang w:val="sr-Latn-ME"/>
          <w14:ligatures w14:val="none"/>
        </w:rPr>
        <w:t>Ekspert će direktno izvještavati nadležnu osobu u Fondu za inovacije Crne Gore, u formi:</w:t>
      </w:r>
    </w:p>
    <w:p w14:paraId="2B496712" w14:textId="77777777" w:rsidR="00F51D47" w:rsidRPr="00F51D47" w:rsidRDefault="00F51D47" w:rsidP="00AE2E37">
      <w:pPr>
        <w:numPr>
          <w:ilvl w:val="0"/>
          <w:numId w:val="4"/>
        </w:numPr>
        <w:spacing w:before="100" w:beforeAutospacing="1" w:after="100" w:afterAutospacing="1" w:line="240" w:lineRule="auto"/>
        <w:jc w:val="both"/>
        <w:rPr>
          <w:rFonts w:ascii="Cambria" w:eastAsia="Times New Roman" w:hAnsi="Cambria" w:cs="Times New Roman"/>
          <w:kern w:val="0"/>
          <w:lang w:val="sr-Latn-ME"/>
          <w14:ligatures w14:val="none"/>
        </w:rPr>
      </w:pPr>
      <w:r w:rsidRPr="00F51D47">
        <w:rPr>
          <w:rFonts w:ascii="Cambria" w:eastAsia="Times New Roman" w:hAnsi="Cambria" w:cs="Times New Roman"/>
          <w:kern w:val="0"/>
          <w:lang w:val="sr-Latn-ME"/>
          <w14:ligatures w14:val="none"/>
        </w:rPr>
        <w:t>Pojedinačnih izvještaja po analiziranom projektu (preporuka o kategorizaciji, zahtjev za EMP, primjedbe i sugestije),</w:t>
      </w:r>
    </w:p>
    <w:p w14:paraId="3A03E638" w14:textId="77777777" w:rsidR="00F51D47" w:rsidRPr="003D790A" w:rsidRDefault="00F51D47" w:rsidP="00AE2E37">
      <w:pPr>
        <w:numPr>
          <w:ilvl w:val="0"/>
          <w:numId w:val="4"/>
        </w:numPr>
        <w:spacing w:before="100" w:beforeAutospacing="1" w:after="100" w:afterAutospacing="1" w:line="240" w:lineRule="auto"/>
        <w:jc w:val="both"/>
        <w:rPr>
          <w:rFonts w:ascii="Cambria" w:eastAsia="Times New Roman" w:hAnsi="Cambria" w:cs="Times New Roman"/>
          <w:kern w:val="0"/>
          <w:lang w:val="sr-Latn-ME"/>
          <w14:ligatures w14:val="none"/>
        </w:rPr>
      </w:pPr>
      <w:r w:rsidRPr="00F51D47">
        <w:rPr>
          <w:rFonts w:ascii="Cambria" w:eastAsia="Times New Roman" w:hAnsi="Cambria" w:cs="Times New Roman"/>
          <w:kern w:val="0"/>
          <w:lang w:val="sr-Latn-ME"/>
          <w14:ligatures w14:val="none"/>
        </w:rPr>
        <w:t>Periodičnog izvještaja o svim aktivnostima, uticajima i statusu projekata sa aspekta zaštite životne sredine.</w:t>
      </w:r>
    </w:p>
    <w:p w14:paraId="42A3D387" w14:textId="77777777" w:rsidR="00F42DE0" w:rsidRPr="003D790A" w:rsidRDefault="00F42DE0" w:rsidP="00F42DE0">
      <w:pPr>
        <w:pStyle w:val="ListParagraph"/>
        <w:numPr>
          <w:ilvl w:val="0"/>
          <w:numId w:val="6"/>
        </w:numPr>
        <w:spacing w:before="100" w:beforeAutospacing="1" w:after="100" w:afterAutospacing="1" w:line="240" w:lineRule="auto"/>
        <w:outlineLvl w:val="2"/>
        <w:rPr>
          <w:rFonts w:ascii="Cambria" w:eastAsia="Times New Roman" w:hAnsi="Cambria" w:cs="Times New Roman"/>
          <w:b/>
          <w:bCs/>
          <w:kern w:val="0"/>
          <w:sz w:val="27"/>
          <w:szCs w:val="27"/>
          <w:lang w:val="sr-Latn-ME"/>
          <w14:ligatures w14:val="none"/>
        </w:rPr>
      </w:pPr>
      <w:r w:rsidRPr="003D790A">
        <w:rPr>
          <w:rFonts w:ascii="Cambria" w:eastAsia="Times New Roman" w:hAnsi="Cambria" w:cs="Times New Roman"/>
          <w:b/>
          <w:bCs/>
          <w:kern w:val="0"/>
          <w:sz w:val="27"/>
          <w:szCs w:val="27"/>
          <w:lang w:val="sr-Latn-ME"/>
          <w14:ligatures w14:val="none"/>
        </w:rPr>
        <w:t xml:space="preserve">Uslovi plaćanja </w:t>
      </w:r>
    </w:p>
    <w:p w14:paraId="21F6AC13" w14:textId="77777777" w:rsidR="00F42DE0" w:rsidRPr="00F42DE0" w:rsidRDefault="00F42DE0" w:rsidP="003C2DC4">
      <w:pPr>
        <w:spacing w:before="100" w:beforeAutospacing="1" w:after="100" w:afterAutospacing="1" w:line="240" w:lineRule="auto"/>
        <w:jc w:val="both"/>
        <w:rPr>
          <w:rFonts w:ascii="Cambria" w:eastAsia="Times New Roman" w:hAnsi="Cambria" w:cs="Times New Roman"/>
          <w:kern w:val="0"/>
          <w:lang w:val="sr-Latn-ME"/>
          <w14:ligatures w14:val="none"/>
        </w:rPr>
      </w:pPr>
      <w:r w:rsidRPr="00F42DE0">
        <w:rPr>
          <w:rFonts w:ascii="Cambria" w:eastAsia="Times New Roman" w:hAnsi="Cambria" w:cs="Times New Roman"/>
          <w:kern w:val="0"/>
          <w:lang w:val="sr-Latn-ME"/>
          <w14:ligatures w14:val="none"/>
        </w:rPr>
        <w:t>Uslovi plaćanja biće definisani u Ugovoru između Fonda za inovacije Crne Gore i angažovanog eksperta, u skladu sa važećim zakonodavstvom i internim finansijskim pravilima Fonda.</w:t>
      </w:r>
    </w:p>
    <w:p w14:paraId="0F341A11" w14:textId="77777777" w:rsidR="00F42DE0" w:rsidRPr="003D790A" w:rsidRDefault="00F42DE0" w:rsidP="003C2DC4">
      <w:pPr>
        <w:pStyle w:val="ListParagraph"/>
        <w:numPr>
          <w:ilvl w:val="0"/>
          <w:numId w:val="14"/>
        </w:numPr>
        <w:spacing w:before="100" w:beforeAutospacing="1" w:after="100" w:afterAutospacing="1" w:line="240" w:lineRule="auto"/>
        <w:outlineLvl w:val="3"/>
        <w:rPr>
          <w:rFonts w:ascii="Cambria" w:eastAsia="Times New Roman" w:hAnsi="Cambria" w:cs="Times New Roman"/>
          <w:kern w:val="0"/>
          <w:lang w:val="sr-Latn-ME"/>
          <w14:ligatures w14:val="none"/>
        </w:rPr>
      </w:pPr>
      <w:r w:rsidRPr="003D790A">
        <w:rPr>
          <w:rFonts w:ascii="Cambria" w:eastAsia="Times New Roman" w:hAnsi="Cambria" w:cs="Times New Roman"/>
          <w:kern w:val="0"/>
          <w:lang w:val="sr-Latn-ME"/>
          <w14:ligatures w14:val="none"/>
        </w:rPr>
        <w:t>Obračun i dinamika isplate</w:t>
      </w:r>
    </w:p>
    <w:p w14:paraId="5CD8A463" w14:textId="77777777" w:rsidR="00F42DE0" w:rsidRPr="00F42DE0" w:rsidRDefault="00F42DE0" w:rsidP="00F42DE0">
      <w:pPr>
        <w:spacing w:before="100" w:beforeAutospacing="1" w:after="100" w:afterAutospacing="1" w:line="240" w:lineRule="auto"/>
        <w:rPr>
          <w:rFonts w:ascii="Cambria" w:eastAsia="Times New Roman" w:hAnsi="Cambria" w:cs="Times New Roman"/>
          <w:kern w:val="0"/>
          <w:lang w:val="sr-Latn-ME"/>
          <w14:ligatures w14:val="none"/>
        </w:rPr>
      </w:pPr>
      <w:r w:rsidRPr="00F42DE0">
        <w:rPr>
          <w:rFonts w:ascii="Cambria" w:eastAsia="Times New Roman" w:hAnsi="Cambria" w:cs="Times New Roman"/>
          <w:kern w:val="0"/>
          <w:lang w:val="sr-Latn-ME"/>
          <w14:ligatures w14:val="none"/>
        </w:rPr>
        <w:t>Plaćanje se vrši po osnovu isporučenih usluga, prema sledećim osnovama:</w:t>
      </w:r>
    </w:p>
    <w:p w14:paraId="7E275C3A" w14:textId="77777777" w:rsidR="003C2DC4" w:rsidRPr="003D790A" w:rsidRDefault="00F42DE0" w:rsidP="003C2DC4">
      <w:pPr>
        <w:numPr>
          <w:ilvl w:val="0"/>
          <w:numId w:val="23"/>
        </w:numPr>
        <w:spacing w:before="100" w:beforeAutospacing="1" w:after="100" w:afterAutospacing="1" w:line="240" w:lineRule="auto"/>
        <w:jc w:val="both"/>
        <w:rPr>
          <w:rFonts w:ascii="Cambria" w:eastAsia="Times New Roman" w:hAnsi="Cambria" w:cs="Times New Roman"/>
          <w:kern w:val="0"/>
          <w:lang w:val="sr-Latn-ME"/>
          <w14:ligatures w14:val="none"/>
        </w:rPr>
      </w:pPr>
      <w:r w:rsidRPr="00F42DE0">
        <w:rPr>
          <w:rFonts w:ascii="Cambria" w:eastAsia="Times New Roman" w:hAnsi="Cambria" w:cs="Times New Roman"/>
          <w:kern w:val="0"/>
          <w:lang w:val="sr-Latn-ME"/>
          <w14:ligatures w14:val="none"/>
        </w:rPr>
        <w:lastRenderedPageBreak/>
        <w:t>Po izvršenju zadatka: Isplata se vrši nakon dostavljanja i odobravanja konkretnog izvještaj</w:t>
      </w:r>
      <w:r w:rsidR="003C2DC4" w:rsidRPr="003D790A">
        <w:rPr>
          <w:rFonts w:ascii="Cambria" w:eastAsia="Times New Roman" w:hAnsi="Cambria" w:cs="Times New Roman"/>
          <w:kern w:val="0"/>
          <w:lang w:val="sr-Latn-ME"/>
          <w14:ligatures w14:val="none"/>
        </w:rPr>
        <w:t>a</w:t>
      </w:r>
      <w:r w:rsidRPr="00F42DE0">
        <w:rPr>
          <w:rFonts w:ascii="Cambria" w:eastAsia="Times New Roman" w:hAnsi="Cambria" w:cs="Times New Roman"/>
          <w:kern w:val="0"/>
          <w:lang w:val="sr-Latn-ME"/>
          <w14:ligatures w14:val="none"/>
        </w:rPr>
        <w:t xml:space="preserve"> u vezi sa</w:t>
      </w:r>
      <w:r w:rsidR="003C2DC4" w:rsidRPr="003D790A">
        <w:rPr>
          <w:rFonts w:ascii="Cambria" w:eastAsia="Times New Roman" w:hAnsi="Cambria" w:cs="Times New Roman"/>
          <w:kern w:val="0"/>
          <w:lang w:val="sr-Latn-ME"/>
          <w14:ligatures w14:val="none"/>
        </w:rPr>
        <w:t xml:space="preserve"> evaluacijom pojedinačnih upitnika i sa</w:t>
      </w:r>
      <w:r w:rsidRPr="00F42DE0">
        <w:rPr>
          <w:rFonts w:ascii="Cambria" w:eastAsia="Times New Roman" w:hAnsi="Cambria" w:cs="Times New Roman"/>
          <w:kern w:val="0"/>
          <w:lang w:val="sr-Latn-ME"/>
          <w14:ligatures w14:val="none"/>
        </w:rPr>
        <w:t xml:space="preserve"> izradom EMP-a za pojedinačne projektne prijedloge</w:t>
      </w:r>
      <w:r w:rsidR="003C2DC4" w:rsidRPr="003D790A">
        <w:rPr>
          <w:rFonts w:ascii="Cambria" w:eastAsia="Times New Roman" w:hAnsi="Cambria" w:cs="Times New Roman"/>
          <w:kern w:val="0"/>
          <w:lang w:val="sr-Latn-ME"/>
          <w14:ligatures w14:val="none"/>
        </w:rPr>
        <w:t xml:space="preserve"> za koje se utvrdi da su srednjeg rizika (Kategorija B), a u vezi sa pojedinačnim Programom podrške čiji uslovi zahtijevaju izradu EMP</w:t>
      </w:r>
      <w:r w:rsidR="00867F5B" w:rsidRPr="003D790A">
        <w:rPr>
          <w:rFonts w:ascii="Cambria" w:eastAsia="Times New Roman" w:hAnsi="Cambria" w:cs="Times New Roman"/>
          <w:kern w:val="0"/>
          <w:lang w:val="sr-Latn-ME"/>
          <w14:ligatures w14:val="none"/>
        </w:rPr>
        <w:t>-</w:t>
      </w:r>
      <w:r w:rsidR="003C2DC4" w:rsidRPr="003D790A">
        <w:rPr>
          <w:rFonts w:ascii="Cambria" w:eastAsia="Times New Roman" w:hAnsi="Cambria" w:cs="Times New Roman"/>
          <w:kern w:val="0"/>
          <w:lang w:val="sr-Latn-ME"/>
          <w14:ligatures w14:val="none"/>
        </w:rPr>
        <w:t xml:space="preserve">a za prijave preporučene za finansiranje. </w:t>
      </w:r>
    </w:p>
    <w:p w14:paraId="470A1D59" w14:textId="77777777" w:rsidR="003C2DC4" w:rsidRPr="00F42DE0" w:rsidRDefault="003C2DC4" w:rsidP="003C2DC4">
      <w:pPr>
        <w:numPr>
          <w:ilvl w:val="0"/>
          <w:numId w:val="23"/>
        </w:numPr>
        <w:spacing w:before="100" w:beforeAutospacing="1" w:after="100" w:afterAutospacing="1" w:line="240" w:lineRule="auto"/>
        <w:jc w:val="both"/>
        <w:rPr>
          <w:rFonts w:ascii="Cambria" w:eastAsia="Times New Roman" w:hAnsi="Cambria" w:cs="Times New Roman"/>
          <w:kern w:val="0"/>
          <w:lang w:val="sr-Latn-ME"/>
          <w14:ligatures w14:val="none"/>
        </w:rPr>
      </w:pPr>
      <w:r w:rsidRPr="003D790A">
        <w:rPr>
          <w:rFonts w:ascii="Cambria" w:eastAsia="Times New Roman" w:hAnsi="Cambria" w:cs="Times New Roman"/>
          <w:kern w:val="0"/>
          <w:lang w:val="sr-Latn-ME"/>
          <w14:ligatures w14:val="none"/>
        </w:rPr>
        <w:t>Po završetku izvještajnog perioda u vezi sa praćenjem realizacije EMP</w:t>
      </w:r>
      <w:r w:rsidR="00867F5B" w:rsidRPr="003D790A">
        <w:rPr>
          <w:rFonts w:ascii="Cambria" w:eastAsia="Times New Roman" w:hAnsi="Cambria" w:cs="Times New Roman"/>
          <w:kern w:val="0"/>
          <w:lang w:val="sr-Latn-ME"/>
          <w14:ligatures w14:val="none"/>
        </w:rPr>
        <w:t>-</w:t>
      </w:r>
      <w:r w:rsidRPr="003D790A">
        <w:rPr>
          <w:rFonts w:ascii="Cambria" w:eastAsia="Times New Roman" w:hAnsi="Cambria" w:cs="Times New Roman"/>
          <w:kern w:val="0"/>
          <w:lang w:val="sr-Latn-ME"/>
          <w14:ligatures w14:val="none"/>
        </w:rPr>
        <w:t>a za projekte srednjeg rizika (Kategorija B).</w:t>
      </w:r>
    </w:p>
    <w:p w14:paraId="6A14B7F8" w14:textId="77777777" w:rsidR="003C2DC4" w:rsidRPr="003D790A" w:rsidRDefault="003C2DC4" w:rsidP="003C2DC4">
      <w:pPr>
        <w:pStyle w:val="ListParagraph"/>
        <w:numPr>
          <w:ilvl w:val="0"/>
          <w:numId w:val="14"/>
        </w:numPr>
        <w:spacing w:before="100" w:beforeAutospacing="1" w:after="100" w:afterAutospacing="1" w:line="240" w:lineRule="auto"/>
        <w:rPr>
          <w:rFonts w:ascii="Cambria" w:eastAsia="Times New Roman" w:hAnsi="Cambria" w:cs="Times New Roman"/>
          <w:kern w:val="0"/>
          <w:lang w:val="sr-Latn-ME"/>
          <w14:ligatures w14:val="none"/>
        </w:rPr>
      </w:pPr>
      <w:r w:rsidRPr="003D790A">
        <w:rPr>
          <w:rFonts w:ascii="Cambria" w:eastAsia="Times New Roman" w:hAnsi="Cambria" w:cs="Times New Roman"/>
          <w:kern w:val="0"/>
          <w:lang w:val="sr-Latn-ME"/>
          <w14:ligatures w14:val="none"/>
        </w:rPr>
        <w:t>Visina nadoknada</w:t>
      </w:r>
    </w:p>
    <w:p w14:paraId="37E2A0BA" w14:textId="77777777" w:rsidR="003C2DC4" w:rsidRPr="003D790A" w:rsidRDefault="003C2DC4" w:rsidP="003C2DC4">
      <w:pPr>
        <w:pStyle w:val="ListParagraph"/>
        <w:spacing w:before="100" w:beforeAutospacing="1" w:after="100" w:afterAutospacing="1" w:line="240" w:lineRule="auto"/>
        <w:rPr>
          <w:rFonts w:ascii="Cambria" w:eastAsia="Times New Roman" w:hAnsi="Cambria" w:cs="Times New Roman"/>
          <w:kern w:val="0"/>
          <w:lang w:val="sr-Latn-ME"/>
          <w14:ligatures w14:val="none"/>
        </w:rPr>
      </w:pPr>
    </w:p>
    <w:p w14:paraId="0C3CCE2C" w14:textId="77777777" w:rsidR="003C2DC4" w:rsidRPr="003D790A" w:rsidRDefault="003C2DC4" w:rsidP="003C2DC4">
      <w:pPr>
        <w:pStyle w:val="ListParagraph"/>
        <w:numPr>
          <w:ilvl w:val="0"/>
          <w:numId w:val="24"/>
        </w:numPr>
        <w:spacing w:before="100" w:beforeAutospacing="1" w:after="100" w:afterAutospacing="1" w:line="240" w:lineRule="auto"/>
        <w:rPr>
          <w:rFonts w:ascii="Cambria" w:eastAsia="Times New Roman" w:hAnsi="Cambria" w:cs="Times New Roman"/>
          <w:kern w:val="0"/>
          <w:lang w:val="sr-Latn-ME"/>
          <w14:ligatures w14:val="none"/>
        </w:rPr>
      </w:pPr>
      <w:r w:rsidRPr="003D790A">
        <w:rPr>
          <w:rFonts w:ascii="Cambria" w:eastAsia="Times New Roman" w:hAnsi="Cambria" w:cs="Times New Roman"/>
          <w:kern w:val="0"/>
          <w:lang w:val="sr-Latn-ME"/>
          <w14:ligatures w14:val="none"/>
        </w:rPr>
        <w:t xml:space="preserve">Evaluacija skrining upitnika i klasifikacija projekta (A, B, C) - Iznos po projektu: </w:t>
      </w:r>
      <w:r w:rsidRPr="003D790A">
        <w:rPr>
          <w:rFonts w:ascii="Cambria" w:eastAsia="Times New Roman" w:hAnsi="Cambria" w:cs="Times New Roman"/>
          <w:b/>
          <w:bCs/>
          <w:kern w:val="0"/>
          <w:lang w:val="sr-Latn-ME"/>
          <w14:ligatures w14:val="none"/>
        </w:rPr>
        <w:t>100 EUR neto</w:t>
      </w:r>
    </w:p>
    <w:p w14:paraId="13BE3638" w14:textId="77777777" w:rsidR="003C2DC4" w:rsidRPr="003D790A" w:rsidRDefault="003C2DC4" w:rsidP="003C2DC4">
      <w:pPr>
        <w:pStyle w:val="ListParagraph"/>
        <w:spacing w:before="100" w:beforeAutospacing="1" w:after="100" w:afterAutospacing="1" w:line="240" w:lineRule="auto"/>
        <w:rPr>
          <w:rFonts w:ascii="Cambria" w:eastAsia="Times New Roman" w:hAnsi="Cambria" w:cs="Times New Roman"/>
          <w:kern w:val="0"/>
          <w:lang w:val="sr-Latn-ME"/>
          <w14:ligatures w14:val="none"/>
        </w:rPr>
      </w:pPr>
    </w:p>
    <w:p w14:paraId="0332B9B8" w14:textId="77777777" w:rsidR="003C2DC4" w:rsidRPr="003D790A" w:rsidRDefault="003C2DC4" w:rsidP="00A01507">
      <w:pPr>
        <w:pStyle w:val="ListParagraph"/>
        <w:spacing w:before="100" w:beforeAutospacing="1" w:after="100" w:afterAutospacing="1" w:line="240" w:lineRule="auto"/>
        <w:rPr>
          <w:rFonts w:ascii="Cambria" w:eastAsia="Times New Roman" w:hAnsi="Cambria" w:cs="Times New Roman"/>
          <w:kern w:val="0"/>
          <w:lang w:val="sr-Latn-ME"/>
          <w14:ligatures w14:val="none"/>
        </w:rPr>
      </w:pPr>
      <w:r w:rsidRPr="003D790A">
        <w:rPr>
          <w:rFonts w:ascii="Cambria" w:eastAsia="Times New Roman" w:hAnsi="Cambria" w:cs="Times New Roman"/>
          <w:kern w:val="0"/>
          <w:lang w:val="sr-Latn-ME"/>
          <w14:ligatures w14:val="none"/>
        </w:rPr>
        <w:t>Opis: Podrazumijeva čitanje prijave i prateće dokumentacije, analiziranje odgovora iz skrining upitnika, procjenu potencijalnog ekološkog rizika i kategorizaciju (A – visoki rizik, B – srednji, C – niski)</w:t>
      </w:r>
    </w:p>
    <w:p w14:paraId="4C0B843C" w14:textId="77777777" w:rsidR="003C2DC4" w:rsidRPr="003D790A" w:rsidRDefault="003C2DC4" w:rsidP="003C2DC4">
      <w:pPr>
        <w:pStyle w:val="ListParagraph"/>
        <w:spacing w:before="100" w:beforeAutospacing="1" w:after="100" w:afterAutospacing="1" w:line="240" w:lineRule="auto"/>
        <w:rPr>
          <w:rFonts w:ascii="Cambria" w:eastAsia="Times New Roman" w:hAnsi="Cambria" w:cs="Times New Roman"/>
          <w:kern w:val="0"/>
          <w:lang w:val="sr-Latn-ME"/>
          <w14:ligatures w14:val="none"/>
        </w:rPr>
      </w:pPr>
    </w:p>
    <w:p w14:paraId="70DCDB12" w14:textId="77777777" w:rsidR="003C2DC4" w:rsidRPr="003D790A" w:rsidRDefault="003C2DC4" w:rsidP="003C2DC4">
      <w:pPr>
        <w:pStyle w:val="ListParagraph"/>
        <w:numPr>
          <w:ilvl w:val="0"/>
          <w:numId w:val="24"/>
        </w:numPr>
        <w:spacing w:before="100" w:beforeAutospacing="1" w:after="100" w:afterAutospacing="1" w:line="240" w:lineRule="auto"/>
        <w:rPr>
          <w:rFonts w:ascii="Cambria" w:eastAsia="Times New Roman" w:hAnsi="Cambria" w:cs="Times New Roman"/>
          <w:kern w:val="0"/>
          <w:lang w:val="sr-Latn-ME"/>
          <w14:ligatures w14:val="none"/>
        </w:rPr>
      </w:pPr>
      <w:r w:rsidRPr="003D790A">
        <w:rPr>
          <w:rFonts w:ascii="Cambria" w:eastAsia="Times New Roman" w:hAnsi="Cambria" w:cs="Times New Roman"/>
          <w:kern w:val="0"/>
          <w:lang w:val="sr-Latn-ME"/>
          <w14:ligatures w14:val="none"/>
        </w:rPr>
        <w:t>Podr</w:t>
      </w:r>
      <w:r w:rsidRPr="003D790A">
        <w:rPr>
          <w:rFonts w:ascii="Cambria" w:eastAsia="Times New Roman" w:hAnsi="Cambria" w:cs="Cambria"/>
          <w:kern w:val="0"/>
          <w:lang w:val="sr-Latn-ME"/>
          <w14:ligatures w14:val="none"/>
        </w:rPr>
        <w:t>š</w:t>
      </w:r>
      <w:r w:rsidRPr="003D790A">
        <w:rPr>
          <w:rFonts w:ascii="Cambria" w:eastAsia="Times New Roman" w:hAnsi="Cambria" w:cs="Times New Roman"/>
          <w:kern w:val="0"/>
          <w:lang w:val="sr-Latn-ME"/>
          <w14:ligatures w14:val="none"/>
        </w:rPr>
        <w:t xml:space="preserve">ka korisniku u pripremi EMP-a + pregled i validacija dokumenta - Iznos po EMP-u: </w:t>
      </w:r>
      <w:r w:rsidR="00A01507" w:rsidRPr="003D790A">
        <w:rPr>
          <w:rFonts w:ascii="Cambria" w:eastAsia="Times New Roman" w:hAnsi="Cambria" w:cs="Times New Roman"/>
          <w:b/>
          <w:bCs/>
          <w:kern w:val="0"/>
          <w:lang w:val="sr-Latn-ME"/>
          <w14:ligatures w14:val="none"/>
        </w:rPr>
        <w:t>300</w:t>
      </w:r>
      <w:r w:rsidRPr="003D790A">
        <w:rPr>
          <w:rFonts w:ascii="Cambria" w:eastAsia="Times New Roman" w:hAnsi="Cambria" w:cs="Times New Roman"/>
          <w:b/>
          <w:bCs/>
          <w:kern w:val="0"/>
          <w:lang w:val="sr-Latn-ME"/>
          <w14:ligatures w14:val="none"/>
        </w:rPr>
        <w:t xml:space="preserve"> EUR neto</w:t>
      </w:r>
    </w:p>
    <w:p w14:paraId="63CD3A3F" w14:textId="77777777" w:rsidR="003C2DC4" w:rsidRPr="003D790A" w:rsidRDefault="003C2DC4" w:rsidP="003C2DC4">
      <w:pPr>
        <w:pStyle w:val="ListParagraph"/>
        <w:spacing w:before="100" w:beforeAutospacing="1" w:after="100" w:afterAutospacing="1" w:line="240" w:lineRule="auto"/>
        <w:rPr>
          <w:rFonts w:ascii="Cambria" w:eastAsia="Times New Roman" w:hAnsi="Cambria" w:cs="Times New Roman"/>
          <w:kern w:val="0"/>
          <w:lang w:val="sr-Latn-ME"/>
          <w14:ligatures w14:val="none"/>
        </w:rPr>
      </w:pPr>
    </w:p>
    <w:p w14:paraId="534074B4" w14:textId="77777777" w:rsidR="003C2DC4" w:rsidRPr="003D790A" w:rsidRDefault="003C2DC4" w:rsidP="003C2DC4">
      <w:pPr>
        <w:pStyle w:val="ListParagraph"/>
        <w:spacing w:before="100" w:beforeAutospacing="1" w:after="100" w:afterAutospacing="1" w:line="240" w:lineRule="auto"/>
        <w:rPr>
          <w:rFonts w:ascii="Cambria" w:eastAsia="Times New Roman" w:hAnsi="Cambria" w:cs="Times New Roman"/>
          <w:kern w:val="0"/>
          <w:lang w:val="sr-Latn-ME"/>
          <w14:ligatures w14:val="none"/>
        </w:rPr>
      </w:pPr>
      <w:r w:rsidRPr="003D790A">
        <w:rPr>
          <w:rFonts w:ascii="Cambria" w:eastAsia="Times New Roman" w:hAnsi="Cambria" w:cs="Times New Roman"/>
          <w:kern w:val="0"/>
          <w:lang w:val="sr-Latn-ME"/>
          <w14:ligatures w14:val="none"/>
        </w:rPr>
        <w:t>Opis: Ekspert pruža stručno podršku korisniku u vezi sa</w:t>
      </w:r>
      <w:r w:rsidR="00A01507" w:rsidRPr="003D790A">
        <w:rPr>
          <w:rFonts w:ascii="Cambria" w:eastAsia="Times New Roman" w:hAnsi="Cambria" w:cs="Times New Roman"/>
          <w:kern w:val="0"/>
          <w:lang w:val="sr-Latn-ME"/>
          <w14:ligatures w14:val="none"/>
        </w:rPr>
        <w:t xml:space="preserve"> pripremom</w:t>
      </w:r>
      <w:r w:rsidRPr="003D790A">
        <w:rPr>
          <w:rFonts w:ascii="Cambria" w:eastAsia="Times New Roman" w:hAnsi="Cambria" w:cs="Times New Roman"/>
          <w:kern w:val="0"/>
          <w:lang w:val="sr-Latn-ME"/>
          <w14:ligatures w14:val="none"/>
        </w:rPr>
        <w:t xml:space="preserve"> sadržaj</w:t>
      </w:r>
      <w:r w:rsidR="00A01507" w:rsidRPr="003D790A">
        <w:rPr>
          <w:rFonts w:ascii="Cambria" w:eastAsia="Times New Roman" w:hAnsi="Cambria" w:cs="Times New Roman"/>
          <w:kern w:val="0"/>
          <w:lang w:val="sr-Latn-ME"/>
          <w14:ligatures w14:val="none"/>
        </w:rPr>
        <w:t>a</w:t>
      </w:r>
      <w:r w:rsidRPr="003D790A">
        <w:rPr>
          <w:rFonts w:ascii="Cambria" w:eastAsia="Times New Roman" w:hAnsi="Cambria" w:cs="Times New Roman"/>
          <w:kern w:val="0"/>
          <w:lang w:val="sr-Latn-ME"/>
          <w14:ligatures w14:val="none"/>
        </w:rPr>
        <w:t xml:space="preserve"> EMP-a,</w:t>
      </w:r>
      <w:r w:rsidR="001662D2" w:rsidRPr="003D790A">
        <w:rPr>
          <w:rFonts w:ascii="Cambria" w:eastAsia="Times New Roman" w:hAnsi="Cambria" w:cs="Times New Roman"/>
          <w:kern w:val="0"/>
          <w:lang w:val="sr-Latn-ME"/>
          <w14:ligatures w14:val="none"/>
        </w:rPr>
        <w:t xml:space="preserve"> </w:t>
      </w:r>
      <w:r w:rsidRPr="003D790A">
        <w:rPr>
          <w:rFonts w:ascii="Cambria" w:eastAsia="Times New Roman" w:hAnsi="Cambria" w:cs="Times New Roman"/>
          <w:kern w:val="0"/>
          <w:lang w:val="sr-Latn-ME"/>
          <w14:ligatures w14:val="none"/>
        </w:rPr>
        <w:t xml:space="preserve">daje komentare tokom izrade, vrši finalni pregled dokumenta i </w:t>
      </w:r>
      <w:r w:rsidR="00A01507" w:rsidRPr="003D790A">
        <w:rPr>
          <w:rFonts w:ascii="Cambria" w:eastAsia="Times New Roman" w:hAnsi="Cambria" w:cs="Times New Roman"/>
          <w:kern w:val="0"/>
          <w:lang w:val="sr-Latn-ME"/>
          <w14:ligatures w14:val="none"/>
        </w:rPr>
        <w:t>daje</w:t>
      </w:r>
      <w:r w:rsidRPr="003D790A">
        <w:rPr>
          <w:rFonts w:ascii="Cambria" w:eastAsia="Times New Roman" w:hAnsi="Cambria" w:cs="Times New Roman"/>
          <w:kern w:val="0"/>
          <w:lang w:val="sr-Latn-ME"/>
          <w14:ligatures w14:val="none"/>
        </w:rPr>
        <w:t xml:space="preserve"> saglasnost </w:t>
      </w:r>
      <w:r w:rsidR="00A01507" w:rsidRPr="003D790A">
        <w:rPr>
          <w:rFonts w:ascii="Cambria" w:eastAsia="Times New Roman" w:hAnsi="Cambria" w:cs="Times New Roman"/>
          <w:kern w:val="0"/>
          <w:lang w:val="sr-Latn-ME"/>
          <w14:ligatures w14:val="none"/>
        </w:rPr>
        <w:t>na isti</w:t>
      </w:r>
    </w:p>
    <w:p w14:paraId="6AC9F3DB" w14:textId="77777777" w:rsidR="001662D2" w:rsidRPr="003D790A" w:rsidRDefault="001662D2" w:rsidP="003C2DC4">
      <w:pPr>
        <w:pStyle w:val="ListParagraph"/>
        <w:spacing w:before="100" w:beforeAutospacing="1" w:after="100" w:afterAutospacing="1" w:line="240" w:lineRule="auto"/>
        <w:rPr>
          <w:rFonts w:ascii="Cambria" w:eastAsia="Times New Roman" w:hAnsi="Cambria" w:cs="Times New Roman"/>
          <w:kern w:val="0"/>
          <w:lang w:val="sr-Latn-ME"/>
          <w14:ligatures w14:val="none"/>
        </w:rPr>
      </w:pPr>
    </w:p>
    <w:p w14:paraId="609D09EC" w14:textId="77777777" w:rsidR="001662D2" w:rsidRPr="003D790A" w:rsidRDefault="001662D2" w:rsidP="001662D2">
      <w:pPr>
        <w:pStyle w:val="ListParagraph"/>
        <w:numPr>
          <w:ilvl w:val="0"/>
          <w:numId w:val="24"/>
        </w:numPr>
        <w:spacing w:before="100" w:beforeAutospacing="1" w:after="100" w:afterAutospacing="1" w:line="240" w:lineRule="auto"/>
        <w:rPr>
          <w:rFonts w:ascii="Cambria" w:eastAsia="Times New Roman" w:hAnsi="Cambria" w:cs="Times New Roman"/>
          <w:kern w:val="0"/>
          <w:lang w:val="sr-Latn-ME"/>
          <w14:ligatures w14:val="none"/>
        </w:rPr>
      </w:pPr>
      <w:r w:rsidRPr="003D790A">
        <w:rPr>
          <w:rFonts w:ascii="Cambria" w:eastAsia="Times New Roman" w:hAnsi="Cambria" w:cs="Times New Roman"/>
          <w:kern w:val="0"/>
          <w:lang w:val="sr-Latn-ME"/>
          <w14:ligatures w14:val="none"/>
        </w:rPr>
        <w:t>Praćenje implementacije EMP-a: administrativno praćenje (bez terenske posjete) po EMP</w:t>
      </w:r>
      <w:r w:rsidR="00867F5B" w:rsidRPr="003D790A">
        <w:rPr>
          <w:rFonts w:ascii="Cambria" w:eastAsia="Times New Roman" w:hAnsi="Cambria" w:cs="Times New Roman"/>
          <w:kern w:val="0"/>
          <w:lang w:val="sr-Latn-ME"/>
          <w14:ligatures w14:val="none"/>
        </w:rPr>
        <w:t>-</w:t>
      </w:r>
      <w:r w:rsidRPr="003D790A">
        <w:rPr>
          <w:rFonts w:ascii="Cambria" w:eastAsia="Times New Roman" w:hAnsi="Cambria" w:cs="Times New Roman"/>
          <w:kern w:val="0"/>
          <w:lang w:val="sr-Latn-ME"/>
          <w14:ligatures w14:val="none"/>
        </w:rPr>
        <w:t xml:space="preserve">u– </w:t>
      </w:r>
      <w:r w:rsidRPr="003D790A">
        <w:rPr>
          <w:rFonts w:ascii="Cambria" w:eastAsia="Times New Roman" w:hAnsi="Cambria" w:cs="Times New Roman"/>
          <w:b/>
          <w:bCs/>
          <w:kern w:val="0"/>
          <w:lang w:val="sr-Latn-ME"/>
          <w14:ligatures w14:val="none"/>
        </w:rPr>
        <w:t>iznos 100 EUR neto</w:t>
      </w:r>
    </w:p>
    <w:p w14:paraId="03929C32" w14:textId="77777777" w:rsidR="001662D2" w:rsidRPr="003D790A" w:rsidRDefault="001662D2" w:rsidP="001662D2">
      <w:pPr>
        <w:pStyle w:val="ListParagraph"/>
        <w:numPr>
          <w:ilvl w:val="0"/>
          <w:numId w:val="24"/>
        </w:numPr>
        <w:spacing w:before="100" w:beforeAutospacing="1" w:after="100" w:afterAutospacing="1" w:line="240" w:lineRule="auto"/>
        <w:rPr>
          <w:rFonts w:ascii="Cambria" w:eastAsia="Times New Roman" w:hAnsi="Cambria" w:cs="Times New Roman"/>
          <w:b/>
          <w:bCs/>
          <w:kern w:val="0"/>
          <w:lang w:val="sr-Latn-ME"/>
          <w14:ligatures w14:val="none"/>
        </w:rPr>
      </w:pPr>
      <w:r w:rsidRPr="003D790A">
        <w:rPr>
          <w:rFonts w:ascii="Cambria" w:eastAsia="Times New Roman" w:hAnsi="Cambria" w:cs="Times New Roman"/>
          <w:kern w:val="0"/>
          <w:lang w:val="sr-Latn-ME"/>
          <w14:ligatures w14:val="none"/>
        </w:rPr>
        <w:t>Praćenje implementacije EMP</w:t>
      </w:r>
      <w:r w:rsidR="00867F5B" w:rsidRPr="003D790A">
        <w:rPr>
          <w:rFonts w:ascii="Cambria" w:eastAsia="Times New Roman" w:hAnsi="Cambria" w:cs="Times New Roman"/>
          <w:kern w:val="0"/>
          <w:lang w:val="sr-Latn-ME"/>
          <w14:ligatures w14:val="none"/>
        </w:rPr>
        <w:t>-</w:t>
      </w:r>
      <w:r w:rsidRPr="003D790A">
        <w:rPr>
          <w:rFonts w:ascii="Cambria" w:eastAsia="Times New Roman" w:hAnsi="Cambria" w:cs="Times New Roman"/>
          <w:kern w:val="0"/>
          <w:lang w:val="sr-Latn-ME"/>
          <w14:ligatures w14:val="none"/>
        </w:rPr>
        <w:t>a sa terenskom posjetom po EMP</w:t>
      </w:r>
      <w:r w:rsidR="00867F5B" w:rsidRPr="003D790A">
        <w:rPr>
          <w:rFonts w:ascii="Cambria" w:eastAsia="Times New Roman" w:hAnsi="Cambria" w:cs="Times New Roman"/>
          <w:kern w:val="0"/>
          <w:lang w:val="sr-Latn-ME"/>
          <w14:ligatures w14:val="none"/>
        </w:rPr>
        <w:t>-</w:t>
      </w:r>
      <w:r w:rsidRPr="003D790A">
        <w:rPr>
          <w:rFonts w:ascii="Cambria" w:eastAsia="Times New Roman" w:hAnsi="Cambria" w:cs="Times New Roman"/>
          <w:kern w:val="0"/>
          <w:lang w:val="sr-Latn-ME"/>
          <w14:ligatures w14:val="none"/>
        </w:rPr>
        <w:t xml:space="preserve">u – </w:t>
      </w:r>
      <w:r w:rsidRPr="003D790A">
        <w:rPr>
          <w:rFonts w:ascii="Cambria" w:eastAsia="Times New Roman" w:hAnsi="Cambria" w:cs="Times New Roman"/>
          <w:b/>
          <w:bCs/>
          <w:kern w:val="0"/>
          <w:lang w:val="sr-Latn-ME"/>
          <w14:ligatures w14:val="none"/>
        </w:rPr>
        <w:t>iznos 200 EUR</w:t>
      </w:r>
    </w:p>
    <w:p w14:paraId="2A7EEE80" w14:textId="77777777" w:rsidR="001662D2" w:rsidRPr="003D790A" w:rsidRDefault="001662D2" w:rsidP="001662D2">
      <w:pPr>
        <w:pStyle w:val="ListParagraph"/>
        <w:spacing w:before="100" w:beforeAutospacing="1" w:after="100" w:afterAutospacing="1" w:line="240" w:lineRule="auto"/>
        <w:rPr>
          <w:rFonts w:ascii="Cambria" w:eastAsia="Times New Roman" w:hAnsi="Cambria" w:cs="Times New Roman"/>
          <w:kern w:val="0"/>
          <w:lang w:val="sr-Latn-ME"/>
          <w14:ligatures w14:val="none"/>
        </w:rPr>
      </w:pPr>
      <w:r w:rsidRPr="003D790A">
        <w:rPr>
          <w:rFonts w:ascii="Cambria" w:eastAsia="Times New Roman" w:hAnsi="Cambria" w:cs="Times New Roman"/>
          <w:kern w:val="0"/>
          <w:lang w:val="sr-Latn-ME"/>
          <w14:ligatures w14:val="none"/>
        </w:rPr>
        <w:t>Opis: Evaluacija izvještaja korisnika o sprovođenju mjera iz EMP-a. Provjera dokumentacije (monitoring indikatori, evidencije o otpadu, emisijama, dozvolama, itd.). Priprema komentara, preporuka i finalnog izvještaja Fondu o usklađenosti korisnika sa EMP-om.</w:t>
      </w:r>
    </w:p>
    <w:p w14:paraId="62907126" w14:textId="77777777" w:rsidR="001662D2" w:rsidRPr="003D790A" w:rsidRDefault="001662D2" w:rsidP="001662D2">
      <w:pPr>
        <w:pStyle w:val="ListParagraph"/>
        <w:spacing w:before="100" w:beforeAutospacing="1" w:after="100" w:afterAutospacing="1" w:line="240" w:lineRule="auto"/>
        <w:rPr>
          <w:rFonts w:ascii="Cambria" w:eastAsia="Times New Roman" w:hAnsi="Cambria" w:cs="Times New Roman"/>
          <w:kern w:val="0"/>
          <w:lang w:val="sr-Latn-ME"/>
          <w14:ligatures w14:val="none"/>
        </w:rPr>
      </w:pPr>
      <w:r w:rsidRPr="003D790A">
        <w:rPr>
          <w:rFonts w:ascii="Cambria" w:eastAsia="Times New Roman" w:hAnsi="Cambria" w:cs="Times New Roman"/>
          <w:kern w:val="0"/>
          <w:lang w:val="sr-Latn-ME"/>
          <w14:ligatures w14:val="none"/>
        </w:rPr>
        <w:t>Po potrebi, terenski uvid (posjeta lokaciji projekta).</w:t>
      </w:r>
    </w:p>
    <w:p w14:paraId="5A51B80A" w14:textId="77777777" w:rsidR="00F42DE0" w:rsidRPr="003D790A" w:rsidRDefault="00F42DE0" w:rsidP="00A01507">
      <w:pPr>
        <w:spacing w:before="100" w:beforeAutospacing="1" w:after="100" w:afterAutospacing="1" w:line="240" w:lineRule="auto"/>
        <w:rPr>
          <w:rFonts w:ascii="Cambria" w:eastAsia="Times New Roman" w:hAnsi="Cambria" w:cs="Times New Roman"/>
          <w:kern w:val="0"/>
          <w:lang w:val="sr-Latn-ME"/>
          <w14:ligatures w14:val="none"/>
        </w:rPr>
      </w:pPr>
      <w:r w:rsidRPr="00F42DE0">
        <w:rPr>
          <w:rFonts w:ascii="Cambria" w:eastAsia="Times New Roman" w:hAnsi="Cambria" w:cs="Times New Roman"/>
          <w:kern w:val="0"/>
          <w:lang w:val="sr-Latn-ME"/>
          <w14:ligatures w14:val="none"/>
        </w:rPr>
        <w:t>U slučaju da ekspert ne izvrši zadatak u skladu sa dogovorenim rokovima i kvalitetom, Fond zadržava pravo da odloži ili obustavi plaćanje dok se obaveze ne ispune.</w:t>
      </w:r>
    </w:p>
    <w:p w14:paraId="0C0E2D6E" w14:textId="77777777" w:rsidR="00F42DE0" w:rsidRPr="003D790A" w:rsidRDefault="00F42DE0" w:rsidP="00F42DE0">
      <w:pPr>
        <w:pStyle w:val="ListParagraph"/>
        <w:numPr>
          <w:ilvl w:val="0"/>
          <w:numId w:val="6"/>
        </w:numPr>
        <w:tabs>
          <w:tab w:val="left" w:pos="720"/>
          <w:tab w:val="left" w:pos="990"/>
        </w:tabs>
        <w:spacing w:before="100" w:beforeAutospacing="1" w:after="100" w:afterAutospacing="1" w:line="240" w:lineRule="auto"/>
        <w:outlineLvl w:val="2"/>
        <w:rPr>
          <w:rFonts w:ascii="Cambria" w:eastAsia="Times New Roman" w:hAnsi="Cambria" w:cs="Times New Roman"/>
          <w:b/>
          <w:bCs/>
          <w:kern w:val="0"/>
          <w:sz w:val="27"/>
          <w:szCs w:val="27"/>
          <w:lang w:val="sr-Latn-ME"/>
          <w14:ligatures w14:val="none"/>
        </w:rPr>
      </w:pPr>
      <w:r w:rsidRPr="003D790A">
        <w:rPr>
          <w:rFonts w:ascii="Cambria" w:eastAsia="Times New Roman" w:hAnsi="Cambria" w:cs="Times New Roman"/>
          <w:b/>
          <w:bCs/>
          <w:kern w:val="0"/>
          <w:sz w:val="27"/>
          <w:szCs w:val="27"/>
          <w:lang w:val="sr-Latn-ME"/>
          <w14:ligatures w14:val="none"/>
        </w:rPr>
        <w:t>Potrebna dokumentacija za prijavu na poziv</w:t>
      </w:r>
    </w:p>
    <w:p w14:paraId="16F1879E" w14:textId="77777777" w:rsidR="00F42DE0" w:rsidRPr="003D790A" w:rsidRDefault="00F42DE0" w:rsidP="00F42DE0">
      <w:pPr>
        <w:spacing w:before="100" w:beforeAutospacing="1" w:after="100" w:afterAutospacing="1" w:line="240" w:lineRule="auto"/>
        <w:jc w:val="both"/>
        <w:rPr>
          <w:rFonts w:ascii="Cambria" w:eastAsia="Times New Roman" w:hAnsi="Cambria" w:cs="Times New Roman"/>
          <w:kern w:val="0"/>
          <w:lang w:val="sr-Latn-ME"/>
          <w14:ligatures w14:val="none"/>
        </w:rPr>
      </w:pPr>
      <w:r w:rsidRPr="003D790A">
        <w:rPr>
          <w:rFonts w:ascii="Cambria" w:eastAsia="Times New Roman" w:hAnsi="Cambria" w:cs="Times New Roman"/>
          <w:kern w:val="0"/>
          <w:lang w:val="sr-Latn-ME"/>
          <w14:ligatures w14:val="none"/>
        </w:rPr>
        <w:t xml:space="preserve">Kandidati koji apliciraju za poziciju eksperta za životnu sredinu dužni su da dostave sljedeću dokumentaciju u elektronskoj formi na mejl adresu: </w:t>
      </w:r>
      <w:hyperlink r:id="rId5" w:history="1">
        <w:r w:rsidRPr="003D790A">
          <w:rPr>
            <w:rStyle w:val="Hyperlink"/>
            <w:rFonts w:ascii="Cambria" w:eastAsia="Times New Roman" w:hAnsi="Cambria" w:cs="Times New Roman"/>
            <w:kern w:val="0"/>
            <w:lang w:val="sr-Latn-ME"/>
            <w14:ligatures w14:val="none"/>
          </w:rPr>
          <w:t>info@fondzainovacije.me</w:t>
        </w:r>
      </w:hyperlink>
    </w:p>
    <w:p w14:paraId="4AEC63C8" w14:textId="77777777" w:rsidR="00F42DE0" w:rsidRPr="003D790A" w:rsidRDefault="00F42DE0" w:rsidP="00F42DE0">
      <w:pPr>
        <w:pStyle w:val="ListParagraph"/>
        <w:numPr>
          <w:ilvl w:val="0"/>
          <w:numId w:val="14"/>
        </w:numPr>
        <w:spacing w:before="100" w:beforeAutospacing="1" w:after="100" w:afterAutospacing="1" w:line="240" w:lineRule="auto"/>
        <w:jc w:val="both"/>
        <w:rPr>
          <w:rFonts w:ascii="Cambria" w:eastAsia="Times New Roman" w:hAnsi="Cambria" w:cs="Times New Roman"/>
          <w:kern w:val="0"/>
          <w:lang w:val="sr-Latn-ME"/>
          <w14:ligatures w14:val="none"/>
        </w:rPr>
      </w:pPr>
      <w:r w:rsidRPr="003D790A">
        <w:rPr>
          <w:rFonts w:ascii="Cambria" w:eastAsia="Times New Roman" w:hAnsi="Cambria" w:cs="Times New Roman"/>
          <w:kern w:val="0"/>
          <w:lang w:val="sr-Latn-ME"/>
          <w14:ligatures w14:val="none"/>
        </w:rPr>
        <w:t>Biografija (CV) - Detaljan pregled obrazovanja, radnog iskustva, relevantnih angažmana i stručnih vještina;</w:t>
      </w:r>
    </w:p>
    <w:p w14:paraId="69BCD003" w14:textId="77777777" w:rsidR="00F42DE0" w:rsidRDefault="00F42DE0" w:rsidP="00F42DE0">
      <w:pPr>
        <w:pStyle w:val="ListParagraph"/>
        <w:numPr>
          <w:ilvl w:val="0"/>
          <w:numId w:val="14"/>
        </w:numPr>
        <w:spacing w:before="100" w:beforeAutospacing="1" w:after="100" w:afterAutospacing="1" w:line="240" w:lineRule="auto"/>
        <w:jc w:val="both"/>
        <w:rPr>
          <w:rFonts w:ascii="Cambria" w:eastAsia="Times New Roman" w:hAnsi="Cambria" w:cs="Times New Roman"/>
          <w:kern w:val="0"/>
          <w:lang w:val="sr-Latn-ME"/>
          <w14:ligatures w14:val="none"/>
        </w:rPr>
      </w:pPr>
      <w:r w:rsidRPr="003D790A">
        <w:rPr>
          <w:rFonts w:ascii="Cambria" w:eastAsia="Times New Roman" w:hAnsi="Cambria" w:cs="Times New Roman"/>
          <w:kern w:val="0"/>
          <w:lang w:val="sr-Latn-ME"/>
          <w14:ligatures w14:val="none"/>
        </w:rPr>
        <w:lastRenderedPageBreak/>
        <w:t>Motivaciono pismo (Kratko obrazloženje -do 1 strane - o interesovanju za angažman, razumijevanju zadatka i profesionalnom doprinosu koji kandidat može pružiti sa posebnim fokusom na iskustvu u procjeni uticaja na životnu sredinu i radu sa inovacionim ili istraživačkim projektima.</w:t>
      </w:r>
    </w:p>
    <w:p w14:paraId="0B84F390" w14:textId="6B4204F5" w:rsidR="00E80D38" w:rsidRPr="00E80D38" w:rsidRDefault="00E80D38" w:rsidP="00E80D38">
      <w:pPr>
        <w:spacing w:before="100" w:beforeAutospacing="1" w:after="100" w:afterAutospacing="1" w:line="240" w:lineRule="auto"/>
        <w:jc w:val="both"/>
        <w:rPr>
          <w:rFonts w:ascii="Cambria" w:eastAsia="Times New Roman" w:hAnsi="Cambria" w:cs="Times New Roman"/>
          <w:kern w:val="0"/>
          <w:lang w:val="sr-Latn-ME"/>
          <w14:ligatures w14:val="none"/>
        </w:rPr>
      </w:pPr>
      <w:r>
        <w:rPr>
          <w:rFonts w:ascii="Cambria" w:eastAsia="Times New Roman" w:hAnsi="Cambria" w:cs="Times New Roman"/>
          <w:kern w:val="0"/>
          <w:lang w:val="sr-Latn-ME"/>
          <w14:ligatures w14:val="none"/>
        </w:rPr>
        <w:t>Zainteresovani kandidati mogu</w:t>
      </w:r>
      <w:r w:rsidRPr="00E80D38">
        <w:rPr>
          <w:rFonts w:ascii="Cambria" w:eastAsia="Times New Roman" w:hAnsi="Cambria" w:cs="Times New Roman"/>
          <w:kern w:val="0"/>
          <w:lang w:val="sr-Latn-ME"/>
          <w14:ligatures w14:val="none"/>
        </w:rPr>
        <w:t xml:space="preserve"> </w:t>
      </w:r>
      <w:r>
        <w:rPr>
          <w:rFonts w:ascii="Cambria" w:eastAsia="Times New Roman" w:hAnsi="Cambria" w:cs="Times New Roman"/>
          <w:kern w:val="0"/>
          <w:lang w:val="sr-Latn-ME"/>
          <w14:ligatures w14:val="none"/>
        </w:rPr>
        <w:t>poslati traženu dokumentaciju</w:t>
      </w:r>
      <w:r w:rsidRPr="00E80D38">
        <w:rPr>
          <w:rFonts w:ascii="Cambria" w:eastAsia="Times New Roman" w:hAnsi="Cambria" w:cs="Times New Roman"/>
          <w:kern w:val="0"/>
          <w:lang w:val="sr-Latn-ME"/>
          <w14:ligatures w14:val="none"/>
        </w:rPr>
        <w:t xml:space="preserve"> </w:t>
      </w:r>
      <w:r w:rsidRPr="00E80D38">
        <w:rPr>
          <w:rFonts w:ascii="Cambria" w:eastAsia="Times New Roman" w:hAnsi="Cambria" w:cs="Times New Roman"/>
          <w:kern w:val="0"/>
          <w:u w:val="single"/>
          <w:lang w:val="sr-Latn-ME"/>
          <w14:ligatures w14:val="none"/>
        </w:rPr>
        <w:t xml:space="preserve">do </w:t>
      </w:r>
      <w:r w:rsidR="002C5B98">
        <w:rPr>
          <w:rFonts w:ascii="Cambria" w:eastAsia="Times New Roman" w:hAnsi="Cambria" w:cs="Times New Roman"/>
          <w:kern w:val="0"/>
          <w:u w:val="single"/>
          <w:lang w:val="sr-Latn-ME"/>
          <w14:ligatures w14:val="none"/>
        </w:rPr>
        <w:t>16</w:t>
      </w:r>
      <w:r w:rsidRPr="00E80D38">
        <w:rPr>
          <w:rFonts w:ascii="Cambria" w:eastAsia="Times New Roman" w:hAnsi="Cambria" w:cs="Times New Roman"/>
          <w:kern w:val="0"/>
          <w:u w:val="single"/>
          <w:lang w:val="sr-Latn-ME"/>
          <w14:ligatures w14:val="none"/>
        </w:rPr>
        <w:t xml:space="preserve">. </w:t>
      </w:r>
      <w:r w:rsidR="002F6390">
        <w:rPr>
          <w:rFonts w:ascii="Cambria" w:eastAsia="Times New Roman" w:hAnsi="Cambria" w:cs="Times New Roman"/>
          <w:kern w:val="0"/>
          <w:u w:val="single"/>
          <w:lang w:val="sr-Latn-ME"/>
          <w14:ligatures w14:val="none"/>
        </w:rPr>
        <w:t>februara</w:t>
      </w:r>
      <w:r w:rsidRPr="00E80D38">
        <w:rPr>
          <w:rFonts w:ascii="Cambria" w:eastAsia="Times New Roman" w:hAnsi="Cambria" w:cs="Times New Roman"/>
          <w:kern w:val="0"/>
          <w:u w:val="single"/>
          <w:lang w:val="sr-Latn-ME"/>
          <w14:ligatures w14:val="none"/>
        </w:rPr>
        <w:t xml:space="preserve"> 202</w:t>
      </w:r>
      <w:r w:rsidR="002C5B98">
        <w:rPr>
          <w:rFonts w:ascii="Cambria" w:eastAsia="Times New Roman" w:hAnsi="Cambria" w:cs="Times New Roman"/>
          <w:kern w:val="0"/>
          <w:u w:val="single"/>
          <w:lang w:val="sr-Latn-ME"/>
          <w14:ligatures w14:val="none"/>
        </w:rPr>
        <w:t>6</w:t>
      </w:r>
      <w:r w:rsidRPr="00E80D38">
        <w:rPr>
          <w:rFonts w:ascii="Cambria" w:eastAsia="Times New Roman" w:hAnsi="Cambria" w:cs="Times New Roman"/>
          <w:kern w:val="0"/>
          <w:u w:val="single"/>
          <w:lang w:val="sr-Latn-ME"/>
          <w14:ligatures w14:val="none"/>
        </w:rPr>
        <w:t>. godine</w:t>
      </w:r>
      <w:r w:rsidRPr="00E80D38">
        <w:rPr>
          <w:rFonts w:ascii="Cambria" w:eastAsia="Times New Roman" w:hAnsi="Cambria" w:cs="Times New Roman"/>
          <w:kern w:val="0"/>
          <w:lang w:val="sr-Latn-ME"/>
          <w14:ligatures w14:val="none"/>
        </w:rPr>
        <w:t xml:space="preserve"> na adresu </w:t>
      </w:r>
      <w:hyperlink r:id="rId6" w:history="1">
        <w:r w:rsidRPr="00021988">
          <w:rPr>
            <w:rStyle w:val="Hyperlink"/>
            <w:rFonts w:ascii="Cambria" w:eastAsia="Times New Roman" w:hAnsi="Cambria" w:cs="Times New Roman"/>
            <w:kern w:val="0"/>
            <w:lang w:val="sr-Latn-ME"/>
            <w14:ligatures w14:val="none"/>
          </w:rPr>
          <w:t>info@fondzainovacije.me</w:t>
        </w:r>
      </w:hyperlink>
      <w:r>
        <w:rPr>
          <w:rFonts w:ascii="Cambria" w:eastAsia="Times New Roman" w:hAnsi="Cambria" w:cs="Times New Roman"/>
          <w:kern w:val="0"/>
          <w:lang w:val="sr-Latn-ME"/>
          <w14:ligatures w14:val="none"/>
        </w:rPr>
        <w:t xml:space="preserve"> </w:t>
      </w:r>
      <w:r w:rsidRPr="00E80D38">
        <w:rPr>
          <w:rFonts w:ascii="Cambria" w:eastAsia="Times New Roman" w:hAnsi="Cambria" w:cs="Times New Roman"/>
          <w:kern w:val="0"/>
          <w:lang w:val="sr-Latn-ME"/>
          <w14:ligatures w14:val="none"/>
        </w:rPr>
        <w:t xml:space="preserve">koristeći naslov mejla “Iskazivanje interesovanja za </w:t>
      </w:r>
      <w:r>
        <w:rPr>
          <w:rFonts w:ascii="Cambria" w:eastAsia="Times New Roman" w:hAnsi="Cambria" w:cs="Times New Roman"/>
          <w:kern w:val="0"/>
          <w:lang w:val="sr-Latn-ME"/>
          <w14:ligatures w14:val="none"/>
        </w:rPr>
        <w:t>eksternog eksperta Fonda za životnu sredinu i socijalna pitanja</w:t>
      </w:r>
      <w:r w:rsidRPr="00E80D38">
        <w:rPr>
          <w:rFonts w:ascii="Cambria" w:eastAsia="Times New Roman" w:hAnsi="Cambria" w:cs="Times New Roman"/>
          <w:kern w:val="0"/>
          <w:lang w:val="sr-Latn-ME"/>
          <w14:ligatures w14:val="none"/>
        </w:rPr>
        <w:t>”</w:t>
      </w:r>
      <w:r>
        <w:rPr>
          <w:rFonts w:ascii="Cambria" w:eastAsia="Times New Roman" w:hAnsi="Cambria" w:cs="Times New Roman"/>
          <w:kern w:val="0"/>
          <w:lang w:val="sr-Latn-ME"/>
          <w14:ligatures w14:val="none"/>
        </w:rPr>
        <w:t xml:space="preserve">. </w:t>
      </w:r>
    </w:p>
    <w:p w14:paraId="06808115" w14:textId="77777777" w:rsidR="00FB637D" w:rsidRPr="00FB637D" w:rsidRDefault="00FB637D" w:rsidP="00FB637D">
      <w:pPr>
        <w:spacing w:before="100" w:beforeAutospacing="1" w:after="100" w:afterAutospacing="1" w:line="240" w:lineRule="auto"/>
        <w:jc w:val="both"/>
        <w:rPr>
          <w:rFonts w:ascii="Cambria" w:eastAsia="Times New Roman" w:hAnsi="Cambria" w:cs="Times New Roman"/>
          <w:kern w:val="0"/>
          <w:lang w:val="sr-Latn-ME"/>
          <w14:ligatures w14:val="none"/>
        </w:rPr>
      </w:pPr>
      <w:r w:rsidRPr="00FB637D">
        <w:rPr>
          <w:rFonts w:ascii="Cambria" w:eastAsia="Times New Roman" w:hAnsi="Cambria" w:cs="Times New Roman"/>
          <w:kern w:val="0"/>
          <w:lang w:val="sr-Latn-ME"/>
          <w14:ligatures w14:val="none"/>
        </w:rPr>
        <w:t>Po zahtjevu Fonda, ekspertu mogu biti zatražena i druga dokumenta (dokaz o obrazovanju, dokaz o relevantnom iskustvu, dodatne potvrde, sertifikati, licence, itd.).</w:t>
      </w:r>
    </w:p>
    <w:p w14:paraId="0AE4A4BA" w14:textId="77777777" w:rsidR="00FB637D" w:rsidRPr="00FB637D" w:rsidRDefault="00FB637D" w:rsidP="00FB637D">
      <w:pPr>
        <w:spacing w:before="100" w:beforeAutospacing="1" w:after="100" w:afterAutospacing="1" w:line="240" w:lineRule="auto"/>
        <w:rPr>
          <w:rFonts w:ascii="Cambria" w:eastAsia="Times New Roman" w:hAnsi="Cambria" w:cs="Times New Roman"/>
          <w:kern w:val="0"/>
          <w:lang w:val="sr-Latn-ME"/>
          <w14:ligatures w14:val="none"/>
        </w:rPr>
      </w:pPr>
      <w:r>
        <w:rPr>
          <w:rFonts w:ascii="Cambria" w:eastAsia="Times New Roman" w:hAnsi="Cambria" w:cs="Times New Roman"/>
          <w:kern w:val="0"/>
          <w:lang w:val="sr-Latn-ME"/>
          <w14:ligatures w14:val="none"/>
        </w:rPr>
        <w:t>NAPOMENA: Svi</w:t>
      </w:r>
      <w:r w:rsidRPr="00FB637D">
        <w:rPr>
          <w:rFonts w:ascii="Cambria" w:eastAsia="Times New Roman" w:hAnsi="Cambria" w:cs="Times New Roman"/>
          <w:kern w:val="0"/>
          <w:lang w:val="sr-Latn-ME"/>
          <w14:ligatures w14:val="none"/>
        </w:rPr>
        <w:t xml:space="preserve"> zainteresovani eksperti treba da se registruju </w:t>
      </w:r>
      <w:r>
        <w:rPr>
          <w:rFonts w:ascii="Cambria" w:eastAsia="Times New Roman" w:hAnsi="Cambria" w:cs="Times New Roman"/>
          <w:kern w:val="0"/>
          <w:lang w:val="sr-Latn-ME"/>
          <w14:ligatures w14:val="none"/>
        </w:rPr>
        <w:t xml:space="preserve">kao evaluatori na </w:t>
      </w:r>
      <w:r w:rsidRPr="00FB637D">
        <w:rPr>
          <w:rFonts w:ascii="Cambria" w:eastAsia="Times New Roman" w:hAnsi="Cambria" w:cs="Times New Roman"/>
          <w:kern w:val="0"/>
          <w:lang w:val="sr-Latn-ME"/>
          <w14:ligatures w14:val="none"/>
        </w:rPr>
        <w:t>Portal Fonda za inovacije putem linka:</w:t>
      </w:r>
      <w:r>
        <w:rPr>
          <w:rFonts w:ascii="Cambria" w:eastAsia="Times New Roman" w:hAnsi="Cambria" w:cs="Times New Roman"/>
          <w:kern w:val="0"/>
          <w:lang w:val="sr-Latn-ME"/>
          <w14:ligatures w14:val="none"/>
        </w:rPr>
        <w:t xml:space="preserve"> </w:t>
      </w:r>
      <w:hyperlink r:id="rId7" w:history="1">
        <w:r w:rsidRPr="006D130D">
          <w:rPr>
            <w:rStyle w:val="Hyperlink"/>
            <w:rFonts w:ascii="Cambria" w:eastAsia="Times New Roman" w:hAnsi="Cambria" w:cs="Times New Roman"/>
            <w:kern w:val="0"/>
            <w:lang w:val="sr-Latn-ME"/>
            <w14:ligatures w14:val="none"/>
          </w:rPr>
          <w:t>https://www.programifonda.me/ords/fond/r/118/login_desktop?session=9355191758482</w:t>
        </w:r>
      </w:hyperlink>
    </w:p>
    <w:p w14:paraId="0090197D" w14:textId="77777777" w:rsidR="00F42DE0" w:rsidRPr="003D790A" w:rsidRDefault="00F42DE0" w:rsidP="00F42DE0">
      <w:pPr>
        <w:spacing w:before="100" w:beforeAutospacing="1" w:after="100" w:afterAutospacing="1" w:line="240" w:lineRule="auto"/>
        <w:jc w:val="both"/>
        <w:rPr>
          <w:rFonts w:ascii="Cambria" w:eastAsia="Times New Roman" w:hAnsi="Cambria" w:cs="Times New Roman"/>
          <w:kern w:val="0"/>
          <w:lang w:val="sr-Latn-ME"/>
          <w14:ligatures w14:val="none"/>
        </w:rPr>
      </w:pPr>
    </w:p>
    <w:p w14:paraId="332E8071" w14:textId="77777777" w:rsidR="00AE2E37" w:rsidRPr="00F51D47" w:rsidRDefault="00AE2E37" w:rsidP="00AE2E37">
      <w:pPr>
        <w:spacing w:before="100" w:beforeAutospacing="1" w:after="100" w:afterAutospacing="1" w:line="240" w:lineRule="auto"/>
        <w:jc w:val="both"/>
        <w:rPr>
          <w:rFonts w:ascii="Cambria" w:eastAsia="Times New Roman" w:hAnsi="Cambria" w:cs="Times New Roman"/>
          <w:kern w:val="0"/>
          <w:lang w:val="sr-Latn-ME"/>
          <w14:ligatures w14:val="none"/>
        </w:rPr>
      </w:pPr>
    </w:p>
    <w:p w14:paraId="1A023317" w14:textId="77777777" w:rsidR="000936D8" w:rsidRPr="003D790A" w:rsidRDefault="000936D8">
      <w:pPr>
        <w:rPr>
          <w:rFonts w:ascii="Cambria" w:hAnsi="Cambria"/>
          <w:lang w:val="sr-Latn-ME"/>
        </w:rPr>
      </w:pPr>
    </w:p>
    <w:sectPr w:rsidR="000936D8" w:rsidRPr="003D79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64555"/>
    <w:multiLevelType w:val="multilevel"/>
    <w:tmpl w:val="1010A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C97F44"/>
    <w:multiLevelType w:val="hybridMultilevel"/>
    <w:tmpl w:val="720A69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C744C4E"/>
    <w:multiLevelType w:val="multilevel"/>
    <w:tmpl w:val="33E64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341FF4"/>
    <w:multiLevelType w:val="multilevel"/>
    <w:tmpl w:val="2CCE5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436819"/>
    <w:multiLevelType w:val="hybridMultilevel"/>
    <w:tmpl w:val="C68EB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A87248"/>
    <w:multiLevelType w:val="hybridMultilevel"/>
    <w:tmpl w:val="E264B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057A6D"/>
    <w:multiLevelType w:val="multilevel"/>
    <w:tmpl w:val="D1821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513FFE"/>
    <w:multiLevelType w:val="multilevel"/>
    <w:tmpl w:val="4BB85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95198E"/>
    <w:multiLevelType w:val="multilevel"/>
    <w:tmpl w:val="23AAB6C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E35C41"/>
    <w:multiLevelType w:val="multilevel"/>
    <w:tmpl w:val="ECB0A0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636C91"/>
    <w:multiLevelType w:val="multilevel"/>
    <w:tmpl w:val="74B84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6F1413"/>
    <w:multiLevelType w:val="hybridMultilevel"/>
    <w:tmpl w:val="9DAC421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22D6F31"/>
    <w:multiLevelType w:val="multilevel"/>
    <w:tmpl w:val="F29E3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8E5604"/>
    <w:multiLevelType w:val="multilevel"/>
    <w:tmpl w:val="5BEA9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33778A"/>
    <w:multiLevelType w:val="multilevel"/>
    <w:tmpl w:val="6D3AC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C347A6"/>
    <w:multiLevelType w:val="hybridMultilevel"/>
    <w:tmpl w:val="BC98B3C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BED6C87"/>
    <w:multiLevelType w:val="multilevel"/>
    <w:tmpl w:val="6A76C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DD2889"/>
    <w:multiLevelType w:val="hybridMultilevel"/>
    <w:tmpl w:val="D4D0A8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E9F3B78"/>
    <w:multiLevelType w:val="multilevel"/>
    <w:tmpl w:val="650E5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FF15FB"/>
    <w:multiLevelType w:val="multilevel"/>
    <w:tmpl w:val="E6E46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1C7374"/>
    <w:multiLevelType w:val="hybridMultilevel"/>
    <w:tmpl w:val="3A4260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C456F9"/>
    <w:multiLevelType w:val="hybridMultilevel"/>
    <w:tmpl w:val="9D5EA3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E776913"/>
    <w:multiLevelType w:val="hybridMultilevel"/>
    <w:tmpl w:val="88C0971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E9F5AE8"/>
    <w:multiLevelType w:val="multilevel"/>
    <w:tmpl w:val="5930E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9951249">
    <w:abstractNumId w:val="9"/>
  </w:num>
  <w:num w:numId="2" w16cid:durableId="560409139">
    <w:abstractNumId w:val="14"/>
  </w:num>
  <w:num w:numId="3" w16cid:durableId="1861970644">
    <w:abstractNumId w:val="7"/>
  </w:num>
  <w:num w:numId="4" w16cid:durableId="1483811884">
    <w:abstractNumId w:val="3"/>
  </w:num>
  <w:num w:numId="5" w16cid:durableId="102650874">
    <w:abstractNumId w:val="0"/>
  </w:num>
  <w:num w:numId="6" w16cid:durableId="935405289">
    <w:abstractNumId w:val="20"/>
  </w:num>
  <w:num w:numId="7" w16cid:durableId="481697572">
    <w:abstractNumId w:val="4"/>
  </w:num>
  <w:num w:numId="8" w16cid:durableId="916280476">
    <w:abstractNumId w:val="13"/>
  </w:num>
  <w:num w:numId="9" w16cid:durableId="1059354610">
    <w:abstractNumId w:val="10"/>
  </w:num>
  <w:num w:numId="10" w16cid:durableId="1619754137">
    <w:abstractNumId w:val="12"/>
  </w:num>
  <w:num w:numId="11" w16cid:durableId="609816919">
    <w:abstractNumId w:val="16"/>
  </w:num>
  <w:num w:numId="12" w16cid:durableId="2051874014">
    <w:abstractNumId w:val="18"/>
  </w:num>
  <w:num w:numId="13" w16cid:durableId="1709523007">
    <w:abstractNumId w:val="21"/>
  </w:num>
  <w:num w:numId="14" w16cid:durableId="945844972">
    <w:abstractNumId w:val="5"/>
  </w:num>
  <w:num w:numId="15" w16cid:durableId="196161998">
    <w:abstractNumId w:val="15"/>
  </w:num>
  <w:num w:numId="16" w16cid:durableId="1441022876">
    <w:abstractNumId w:val="22"/>
  </w:num>
  <w:num w:numId="17" w16cid:durableId="757215014">
    <w:abstractNumId w:val="1"/>
  </w:num>
  <w:num w:numId="18" w16cid:durableId="1367170198">
    <w:abstractNumId w:val="11"/>
  </w:num>
  <w:num w:numId="19" w16cid:durableId="2088571306">
    <w:abstractNumId w:val="2"/>
  </w:num>
  <w:num w:numId="20" w16cid:durableId="1954508417">
    <w:abstractNumId w:val="19"/>
  </w:num>
  <w:num w:numId="21" w16cid:durableId="1175612446">
    <w:abstractNumId w:val="6"/>
  </w:num>
  <w:num w:numId="22" w16cid:durableId="1726947121">
    <w:abstractNumId w:val="23"/>
  </w:num>
  <w:num w:numId="23" w16cid:durableId="532420332">
    <w:abstractNumId w:val="8"/>
  </w:num>
  <w:num w:numId="24" w16cid:durableId="13444056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D47"/>
    <w:rsid w:val="0007390F"/>
    <w:rsid w:val="000936D8"/>
    <w:rsid w:val="000A142A"/>
    <w:rsid w:val="00164222"/>
    <w:rsid w:val="001662D2"/>
    <w:rsid w:val="002C5B98"/>
    <w:rsid w:val="002E4A01"/>
    <w:rsid w:val="002F6390"/>
    <w:rsid w:val="003C2DC4"/>
    <w:rsid w:val="003D790A"/>
    <w:rsid w:val="0053456E"/>
    <w:rsid w:val="005567CA"/>
    <w:rsid w:val="006D1E45"/>
    <w:rsid w:val="006E5C5D"/>
    <w:rsid w:val="0074565A"/>
    <w:rsid w:val="008422E3"/>
    <w:rsid w:val="00867F5B"/>
    <w:rsid w:val="00983ABA"/>
    <w:rsid w:val="009C69B0"/>
    <w:rsid w:val="009C6AB4"/>
    <w:rsid w:val="00A01507"/>
    <w:rsid w:val="00A36974"/>
    <w:rsid w:val="00A72E4D"/>
    <w:rsid w:val="00AE2E37"/>
    <w:rsid w:val="00B25B75"/>
    <w:rsid w:val="00C23696"/>
    <w:rsid w:val="00D87C52"/>
    <w:rsid w:val="00DD4849"/>
    <w:rsid w:val="00E80D38"/>
    <w:rsid w:val="00EF618E"/>
    <w:rsid w:val="00F11D3E"/>
    <w:rsid w:val="00F42DE0"/>
    <w:rsid w:val="00F51D47"/>
    <w:rsid w:val="00FB6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163CC"/>
  <w15:chartTrackingRefBased/>
  <w15:docId w15:val="{F703E6CD-7138-4A93-AE00-A93F6EF0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1D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1D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1D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1D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1D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1D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1D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1D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1D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D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1D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1D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1D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1D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1D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1D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1D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1D47"/>
    <w:rPr>
      <w:rFonts w:eastAsiaTheme="majorEastAsia" w:cstheme="majorBidi"/>
      <w:color w:val="272727" w:themeColor="text1" w:themeTint="D8"/>
    </w:rPr>
  </w:style>
  <w:style w:type="paragraph" w:styleId="Title">
    <w:name w:val="Title"/>
    <w:basedOn w:val="Normal"/>
    <w:next w:val="Normal"/>
    <w:link w:val="TitleChar"/>
    <w:uiPriority w:val="10"/>
    <w:qFormat/>
    <w:rsid w:val="00F51D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1D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1D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1D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1D47"/>
    <w:pPr>
      <w:spacing w:before="160"/>
      <w:jc w:val="center"/>
    </w:pPr>
    <w:rPr>
      <w:i/>
      <w:iCs/>
      <w:color w:val="404040" w:themeColor="text1" w:themeTint="BF"/>
    </w:rPr>
  </w:style>
  <w:style w:type="character" w:customStyle="1" w:styleId="QuoteChar">
    <w:name w:val="Quote Char"/>
    <w:basedOn w:val="DefaultParagraphFont"/>
    <w:link w:val="Quote"/>
    <w:uiPriority w:val="29"/>
    <w:rsid w:val="00F51D47"/>
    <w:rPr>
      <w:i/>
      <w:iCs/>
      <w:color w:val="404040" w:themeColor="text1" w:themeTint="BF"/>
    </w:rPr>
  </w:style>
  <w:style w:type="paragraph" w:styleId="ListParagraph">
    <w:name w:val="List Paragraph"/>
    <w:basedOn w:val="Normal"/>
    <w:uiPriority w:val="34"/>
    <w:qFormat/>
    <w:rsid w:val="00F51D47"/>
    <w:pPr>
      <w:ind w:left="720"/>
      <w:contextualSpacing/>
    </w:pPr>
  </w:style>
  <w:style w:type="character" w:styleId="IntenseEmphasis">
    <w:name w:val="Intense Emphasis"/>
    <w:basedOn w:val="DefaultParagraphFont"/>
    <w:uiPriority w:val="21"/>
    <w:qFormat/>
    <w:rsid w:val="00F51D47"/>
    <w:rPr>
      <w:i/>
      <w:iCs/>
      <w:color w:val="0F4761" w:themeColor="accent1" w:themeShade="BF"/>
    </w:rPr>
  </w:style>
  <w:style w:type="paragraph" w:styleId="IntenseQuote">
    <w:name w:val="Intense Quote"/>
    <w:basedOn w:val="Normal"/>
    <w:next w:val="Normal"/>
    <w:link w:val="IntenseQuoteChar"/>
    <w:uiPriority w:val="30"/>
    <w:qFormat/>
    <w:rsid w:val="00F51D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1D47"/>
    <w:rPr>
      <w:i/>
      <w:iCs/>
      <w:color w:val="0F4761" w:themeColor="accent1" w:themeShade="BF"/>
    </w:rPr>
  </w:style>
  <w:style w:type="character" w:styleId="IntenseReference">
    <w:name w:val="Intense Reference"/>
    <w:basedOn w:val="DefaultParagraphFont"/>
    <w:uiPriority w:val="32"/>
    <w:qFormat/>
    <w:rsid w:val="00F51D47"/>
    <w:rPr>
      <w:b/>
      <w:bCs/>
      <w:smallCaps/>
      <w:color w:val="0F4761" w:themeColor="accent1" w:themeShade="BF"/>
      <w:spacing w:val="5"/>
    </w:rPr>
  </w:style>
  <w:style w:type="character" w:styleId="Hyperlink">
    <w:name w:val="Hyperlink"/>
    <w:basedOn w:val="DefaultParagraphFont"/>
    <w:uiPriority w:val="99"/>
    <w:unhideWhenUsed/>
    <w:rsid w:val="00F42DE0"/>
    <w:rPr>
      <w:color w:val="467886" w:themeColor="hyperlink"/>
      <w:u w:val="single"/>
    </w:rPr>
  </w:style>
  <w:style w:type="character" w:styleId="UnresolvedMention">
    <w:name w:val="Unresolved Mention"/>
    <w:basedOn w:val="DefaultParagraphFont"/>
    <w:uiPriority w:val="99"/>
    <w:semiHidden/>
    <w:unhideWhenUsed/>
    <w:rsid w:val="00F42DE0"/>
    <w:rPr>
      <w:color w:val="605E5C"/>
      <w:shd w:val="clear" w:color="auto" w:fill="E1DFDD"/>
    </w:rPr>
  </w:style>
  <w:style w:type="character" w:styleId="FollowedHyperlink">
    <w:name w:val="FollowedHyperlink"/>
    <w:basedOn w:val="DefaultParagraphFont"/>
    <w:uiPriority w:val="99"/>
    <w:semiHidden/>
    <w:unhideWhenUsed/>
    <w:rsid w:val="00FB637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274162">
      <w:bodyDiv w:val="1"/>
      <w:marLeft w:val="0"/>
      <w:marRight w:val="0"/>
      <w:marTop w:val="0"/>
      <w:marBottom w:val="0"/>
      <w:divBdr>
        <w:top w:val="none" w:sz="0" w:space="0" w:color="auto"/>
        <w:left w:val="none" w:sz="0" w:space="0" w:color="auto"/>
        <w:bottom w:val="none" w:sz="0" w:space="0" w:color="auto"/>
        <w:right w:val="none" w:sz="0" w:space="0" w:color="auto"/>
      </w:divBdr>
    </w:div>
    <w:div w:id="1538204243">
      <w:bodyDiv w:val="1"/>
      <w:marLeft w:val="0"/>
      <w:marRight w:val="0"/>
      <w:marTop w:val="0"/>
      <w:marBottom w:val="0"/>
      <w:divBdr>
        <w:top w:val="none" w:sz="0" w:space="0" w:color="auto"/>
        <w:left w:val="none" w:sz="0" w:space="0" w:color="auto"/>
        <w:bottom w:val="none" w:sz="0" w:space="0" w:color="auto"/>
        <w:right w:val="none" w:sz="0" w:space="0" w:color="auto"/>
      </w:divBdr>
    </w:div>
    <w:div w:id="1585646809">
      <w:bodyDiv w:val="1"/>
      <w:marLeft w:val="0"/>
      <w:marRight w:val="0"/>
      <w:marTop w:val="0"/>
      <w:marBottom w:val="0"/>
      <w:divBdr>
        <w:top w:val="none" w:sz="0" w:space="0" w:color="auto"/>
        <w:left w:val="none" w:sz="0" w:space="0" w:color="auto"/>
        <w:bottom w:val="none" w:sz="0" w:space="0" w:color="auto"/>
        <w:right w:val="none" w:sz="0" w:space="0" w:color="auto"/>
      </w:divBdr>
    </w:div>
    <w:div w:id="1918244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rogramifonda.me/ords/fond/r/118/login_desktop?session=935519175848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fondzainovacije.me" TargetMode="External"/><Relationship Id="rId5" Type="http://schemas.openxmlformats.org/officeDocument/2006/relationships/hyperlink" Target="mailto:info@fondzainovacije.m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2326</Words>
  <Characters>13264</Characters>
  <Application>Microsoft Office Word</Application>
  <DocSecurity>0</DocSecurity>
  <Lines>110</Lines>
  <Paragraphs>31</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
      <vt:lpstr>    PROJEKTNI ZADATAK (ToR)</vt:lpstr>
      <vt:lpstr>    Za odabir eksperta za životnu sredinu i socijalna pitanja Fonda za inovacije Crn</vt:lpstr>
      <vt:lpstr>        Pozadina</vt:lpstr>
      <vt:lpstr>        Cilj angažovanja</vt:lpstr>
      <vt:lpstr>        Opis poslova i zadaci eksperta</vt:lpstr>
      <vt:lpstr>        Trajanje angažmana</vt:lpstr>
      <vt:lpstr>        Kvalifikacije i iskustvo</vt:lpstr>
      <vt:lpstr>        Odgovornosti Fonda</vt:lpstr>
      <vt:lpstr>        Odgovornosti eksperta u pogledu povjerljivosti informacija</vt:lpstr>
      <vt:lpstr>        Izvještavanje</vt:lpstr>
      <vt:lpstr>        Uslovi plaćanja </vt:lpstr>
      <vt:lpstr>        </vt:lpstr>
      <vt:lpstr>        </vt:lpstr>
      <vt:lpstr>        </vt:lpstr>
      <vt:lpstr>        </vt:lpstr>
      <vt:lpstr>        Potrebna dokumentacija za prijavu na poziv</vt:lpstr>
    </vt:vector>
  </TitlesOfParts>
  <Company/>
  <LinksUpToDate>false</LinksUpToDate>
  <CharactersWithSpaces>15559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Fond za inovacije Crne Gore - press</cp:lastModifiedBy>
  <cp:revision>2</cp:revision>
  <dcterms:created xsi:type="dcterms:W3CDTF">2026-01-13T12:13:00Z</dcterms:created>
  <dcterms:modified xsi:type="dcterms:W3CDTF">2026-01-13T12:42:00Z</dcterms:modified>
</cp:coreProperties>
</file>