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E8A8" w14:textId="77777777" w:rsidR="00511E61" w:rsidRPr="00C17955" w:rsidRDefault="00511E61" w:rsidP="00511E61">
      <w:pPr>
        <w:pStyle w:val="NormalWeb"/>
        <w:shd w:val="clear" w:color="auto" w:fill="FFFFFF"/>
        <w:spacing w:before="0" w:beforeAutospacing="0" w:after="0" w:afterAutospacing="0"/>
        <w:jc w:val="both"/>
        <w:rPr>
          <w:color w:val="000000"/>
        </w:rPr>
      </w:pPr>
      <w:r w:rsidRPr="00C17955">
        <w:rPr>
          <w:color w:val="000000"/>
        </w:rPr>
        <w:t xml:space="preserve">Based on Article 13 of the Law on Innovation Activities (“Official Gazette of Montenegro”, number 82/20) and the Rulebook </w:t>
      </w:r>
      <w:r w:rsidR="00DF168A" w:rsidRPr="00C17955">
        <w:rPr>
          <w:color w:val="000000"/>
        </w:rPr>
        <w:t xml:space="preserve">on the Evaluation Process </w:t>
      </w:r>
    </w:p>
    <w:p w14:paraId="55BE4521" w14:textId="77777777" w:rsidR="00511E61" w:rsidRPr="00C17955" w:rsidRDefault="00511E61" w:rsidP="00511E61">
      <w:pPr>
        <w:pStyle w:val="NormalWeb"/>
        <w:shd w:val="clear" w:color="auto" w:fill="FFFFFF"/>
        <w:spacing w:before="0" w:beforeAutospacing="0" w:after="150" w:afterAutospacing="0"/>
        <w:jc w:val="both"/>
        <w:rPr>
          <w:color w:val="000000"/>
        </w:rPr>
      </w:pPr>
      <w:r w:rsidRPr="00C17955">
        <w:rPr>
          <w:color w:val="000000"/>
        </w:rPr>
        <w:t> </w:t>
      </w:r>
    </w:p>
    <w:p w14:paraId="7F6EE37E" w14:textId="77777777" w:rsidR="00511E61" w:rsidRPr="00C17955" w:rsidRDefault="00511E61" w:rsidP="00511E61">
      <w:pPr>
        <w:pStyle w:val="NormalWeb"/>
        <w:shd w:val="clear" w:color="auto" w:fill="FFFFFF"/>
        <w:spacing w:before="0" w:beforeAutospacing="0" w:after="0" w:afterAutospacing="0"/>
        <w:jc w:val="center"/>
        <w:rPr>
          <w:color w:val="000000"/>
        </w:rPr>
      </w:pPr>
      <w:r w:rsidRPr="00C17955">
        <w:rPr>
          <w:b/>
          <w:bCs/>
          <w:color w:val="000000"/>
        </w:rPr>
        <w:t>INNOVATION FUND OF MONTENEGRO</w:t>
      </w:r>
    </w:p>
    <w:p w14:paraId="5C1A572D" w14:textId="77777777" w:rsidR="00511E61" w:rsidRPr="00C17955" w:rsidRDefault="00511E61" w:rsidP="00511E61">
      <w:pPr>
        <w:pStyle w:val="NormalWeb"/>
        <w:shd w:val="clear" w:color="auto" w:fill="FFFFFF"/>
        <w:spacing w:before="0" w:beforeAutospacing="0" w:after="0" w:afterAutospacing="0"/>
        <w:jc w:val="center"/>
        <w:rPr>
          <w:color w:val="000000"/>
        </w:rPr>
      </w:pPr>
    </w:p>
    <w:p w14:paraId="798F43AB" w14:textId="77777777" w:rsidR="00511E61" w:rsidRPr="00C17955" w:rsidRDefault="00511E61" w:rsidP="00511E61">
      <w:pPr>
        <w:pStyle w:val="NormalWeb"/>
        <w:shd w:val="clear" w:color="auto" w:fill="FFFFFF"/>
        <w:spacing w:before="0" w:beforeAutospacing="0" w:after="0" w:afterAutospacing="0"/>
        <w:jc w:val="center"/>
        <w:rPr>
          <w:color w:val="000000"/>
        </w:rPr>
      </w:pPr>
      <w:r w:rsidRPr="00C17955">
        <w:rPr>
          <w:color w:val="000000"/>
        </w:rPr>
        <w:t>Announces</w:t>
      </w:r>
    </w:p>
    <w:p w14:paraId="0823EDA9" w14:textId="77777777" w:rsidR="00511E61" w:rsidRPr="00C17955" w:rsidRDefault="00511E61" w:rsidP="00511E61">
      <w:pPr>
        <w:pStyle w:val="NormalWeb"/>
        <w:shd w:val="clear" w:color="auto" w:fill="FFFFFF"/>
        <w:spacing w:before="0" w:beforeAutospacing="0" w:after="0" w:afterAutospacing="0"/>
        <w:jc w:val="center"/>
        <w:rPr>
          <w:color w:val="000000"/>
        </w:rPr>
      </w:pPr>
    </w:p>
    <w:p w14:paraId="65612DA8" w14:textId="5873DD0A" w:rsidR="00511E61" w:rsidRPr="00C17955" w:rsidRDefault="00511E61" w:rsidP="00511E61">
      <w:pPr>
        <w:pStyle w:val="NormalWeb"/>
        <w:shd w:val="clear" w:color="auto" w:fill="FFFFFF"/>
        <w:spacing w:before="0" w:beforeAutospacing="0" w:after="0" w:afterAutospacing="0"/>
        <w:jc w:val="center"/>
        <w:rPr>
          <w:b/>
          <w:bCs/>
          <w:color w:val="000000"/>
        </w:rPr>
      </w:pPr>
      <w:r w:rsidRPr="00C17955">
        <w:rPr>
          <w:b/>
          <w:bCs/>
          <w:color w:val="000000"/>
        </w:rPr>
        <w:t xml:space="preserve">PUBLIC CALL FOR SELECTION OF </w:t>
      </w:r>
      <w:r w:rsidR="005E0226" w:rsidRPr="00F12AD6">
        <w:rPr>
          <w:b/>
          <w:bCs/>
        </w:rPr>
        <w:t>EXPERT</w:t>
      </w:r>
      <w:r w:rsidRPr="00F12AD6">
        <w:rPr>
          <w:b/>
          <w:bCs/>
        </w:rPr>
        <w:t xml:space="preserve"> </w:t>
      </w:r>
      <w:r w:rsidRPr="00C17955">
        <w:rPr>
          <w:b/>
          <w:bCs/>
          <w:color w:val="000000"/>
        </w:rPr>
        <w:t xml:space="preserve">COMMITTEE MEMBERS FOR EVALUATION OF </w:t>
      </w:r>
      <w:r w:rsidR="00DF168A" w:rsidRPr="00C17955">
        <w:rPr>
          <w:b/>
          <w:bCs/>
          <w:color w:val="000000"/>
        </w:rPr>
        <w:t xml:space="preserve">PROJECT </w:t>
      </w:r>
      <w:r w:rsidRPr="00C17955">
        <w:rPr>
          <w:b/>
          <w:bCs/>
          <w:color w:val="000000"/>
        </w:rPr>
        <w:t xml:space="preserve">PROPOSALS SUBMITTED TO THE PUBLIC CALL FOR </w:t>
      </w:r>
      <w:r w:rsidR="00FA005C" w:rsidRPr="00FA005C">
        <w:rPr>
          <w:b/>
          <w:bCs/>
          <w:color w:val="000000"/>
        </w:rPr>
        <w:t>SUPPORT TO EARLY-STAGE STARTUP DEVELOPMENT</w:t>
      </w:r>
    </w:p>
    <w:p w14:paraId="5C2167E3" w14:textId="77777777" w:rsidR="00511E61" w:rsidRPr="00C17955" w:rsidRDefault="00511E61" w:rsidP="003150F3">
      <w:pPr>
        <w:pStyle w:val="NormalWeb"/>
        <w:shd w:val="clear" w:color="auto" w:fill="FFFFFF"/>
        <w:spacing w:before="0" w:beforeAutospacing="0" w:after="0" w:afterAutospacing="0"/>
        <w:rPr>
          <w:b/>
          <w:bCs/>
          <w:color w:val="000000"/>
        </w:rPr>
      </w:pPr>
    </w:p>
    <w:p w14:paraId="089B51D9" w14:textId="0EA90E44" w:rsidR="008F01A0" w:rsidRPr="00C17955" w:rsidRDefault="00511E61" w:rsidP="00901296">
      <w:pPr>
        <w:pStyle w:val="NormalWeb"/>
        <w:shd w:val="clear" w:color="auto" w:fill="FFFFFF"/>
        <w:spacing w:after="0"/>
        <w:jc w:val="both"/>
        <w:rPr>
          <w:caps/>
          <w:color w:val="000000"/>
        </w:rPr>
      </w:pPr>
      <w:r w:rsidRPr="00C17955">
        <w:rPr>
          <w:color w:val="000000"/>
        </w:rPr>
        <w:t xml:space="preserve">The Innovation Fund of Montenegro is announcing a </w:t>
      </w:r>
      <w:r w:rsidRPr="00C17955">
        <w:rPr>
          <w:b/>
          <w:bCs/>
          <w:color w:val="000000"/>
        </w:rPr>
        <w:t>Public Call for</w:t>
      </w:r>
      <w:r w:rsidR="00507594" w:rsidRPr="00C17955">
        <w:rPr>
          <w:b/>
          <w:bCs/>
          <w:color w:val="000000"/>
        </w:rPr>
        <w:t xml:space="preserve"> selection of </w:t>
      </w:r>
      <w:r w:rsidR="005E0226" w:rsidRPr="00F12AD6">
        <w:rPr>
          <w:b/>
          <w:bCs/>
        </w:rPr>
        <w:t xml:space="preserve">Expert </w:t>
      </w:r>
      <w:r w:rsidR="00507594" w:rsidRPr="00F12AD6">
        <w:rPr>
          <w:b/>
          <w:bCs/>
        </w:rPr>
        <w:t>Committee members</w:t>
      </w:r>
      <w:r w:rsidR="00507594" w:rsidRPr="00F12AD6">
        <w:t xml:space="preserve"> for evaluation of proposals submitted to the Public Call for </w:t>
      </w:r>
      <w:proofErr w:type="spellStart"/>
      <w:r w:rsidR="00FA005C" w:rsidRPr="00FA005C">
        <w:t>for</w:t>
      </w:r>
      <w:proofErr w:type="spellEnd"/>
      <w:r w:rsidR="00FA005C" w:rsidRPr="00FA005C">
        <w:t xml:space="preserve"> support to early-stage startup development</w:t>
      </w:r>
      <w:r w:rsidR="00507594" w:rsidRPr="00F12AD6">
        <w:t xml:space="preserve">. The Innovation Fund of Montenegro is looking for three independent experts who will perform the evaluation process as an independent international </w:t>
      </w:r>
      <w:r w:rsidR="005E0226" w:rsidRPr="00F12AD6">
        <w:t>Expert</w:t>
      </w:r>
      <w:r w:rsidR="00507594" w:rsidRPr="00F12AD6">
        <w:t xml:space="preserve"> Committee (</w:t>
      </w:r>
      <w:r w:rsidR="005E0226" w:rsidRPr="00F12AD6">
        <w:t>E</w:t>
      </w:r>
      <w:r w:rsidR="00507594" w:rsidRPr="00F12AD6">
        <w:t>C)</w:t>
      </w:r>
      <w:r w:rsidR="00901296" w:rsidRPr="00F12AD6">
        <w:t xml:space="preserve"> </w:t>
      </w:r>
      <w:r w:rsidR="00FA005C">
        <w:rPr>
          <w:color w:val="000000"/>
        </w:rPr>
        <w:t>to conduct</w:t>
      </w:r>
      <w:r w:rsidR="00901296" w:rsidRPr="00C17955">
        <w:rPr>
          <w:color w:val="000000"/>
        </w:rPr>
        <w:t xml:space="preserve"> evaluation of project proposals submitted to</w:t>
      </w:r>
      <w:r w:rsidR="00F12AD6">
        <w:rPr>
          <w:color w:val="000000"/>
        </w:rPr>
        <w:t xml:space="preserve"> the </w:t>
      </w:r>
      <w:hyperlink r:id="rId5" w:history="1">
        <w:r w:rsidR="00F12AD6" w:rsidRPr="00F12AD6">
          <w:rPr>
            <w:rStyle w:val="Hyperlink"/>
          </w:rPr>
          <w:t xml:space="preserve">Public Call for </w:t>
        </w:r>
        <w:r w:rsidR="00FA005C">
          <w:rPr>
            <w:rStyle w:val="Hyperlink"/>
          </w:rPr>
          <w:t>support to early stage startup development</w:t>
        </w:r>
      </w:hyperlink>
      <w:r w:rsidR="00F12AD6">
        <w:rPr>
          <w:color w:val="000000"/>
        </w:rPr>
        <w:t xml:space="preserve">. </w:t>
      </w:r>
      <w:r w:rsidR="00FA005C">
        <w:rPr>
          <w:color w:val="000000"/>
        </w:rPr>
        <w:t>E</w:t>
      </w:r>
      <w:r w:rsidR="00901296" w:rsidRPr="00C17955">
        <w:rPr>
          <w:color w:val="000000"/>
        </w:rPr>
        <w:t>xperts appointed in the evaluation of the proposals will be chosen</w:t>
      </w:r>
      <w:r w:rsidR="003150F3" w:rsidRPr="00C17955">
        <w:rPr>
          <w:color w:val="000000"/>
        </w:rPr>
        <w:t xml:space="preserve"> </w:t>
      </w:r>
      <w:proofErr w:type="gramStart"/>
      <w:r w:rsidR="00901296" w:rsidRPr="00C17955">
        <w:rPr>
          <w:color w:val="000000"/>
        </w:rPr>
        <w:t>on the basis of</w:t>
      </w:r>
      <w:proofErr w:type="gramEnd"/>
      <w:r w:rsidR="00901296" w:rsidRPr="00C17955">
        <w:rPr>
          <w:color w:val="000000"/>
        </w:rPr>
        <w:t xml:space="preserve"> their skills, experience and knowledge relevant to the tasks which will be assigned to them.</w:t>
      </w:r>
    </w:p>
    <w:p w14:paraId="499FB844" w14:textId="77777777" w:rsidR="008F01A0" w:rsidRPr="00C17955" w:rsidRDefault="008F01A0" w:rsidP="00DF168A">
      <w:pPr>
        <w:pStyle w:val="NormalWeb"/>
        <w:numPr>
          <w:ilvl w:val="0"/>
          <w:numId w:val="11"/>
        </w:numPr>
        <w:shd w:val="clear" w:color="auto" w:fill="FFFFFF"/>
        <w:spacing w:after="0"/>
        <w:jc w:val="both"/>
        <w:rPr>
          <w:b/>
          <w:bCs/>
          <w:caps/>
          <w:color w:val="000000"/>
        </w:rPr>
      </w:pPr>
      <w:r w:rsidRPr="00C17955">
        <w:rPr>
          <w:b/>
          <w:bCs/>
          <w:caps/>
          <w:color w:val="000000"/>
        </w:rPr>
        <w:t>Background</w:t>
      </w:r>
    </w:p>
    <w:p w14:paraId="1FAFE707" w14:textId="141F0EDE" w:rsidR="008E7FE9" w:rsidRDefault="008E7FE9" w:rsidP="00FA005C">
      <w:pPr>
        <w:pStyle w:val="NormalWeb"/>
        <w:shd w:val="clear" w:color="auto" w:fill="FFFFFF"/>
        <w:spacing w:after="0"/>
        <w:jc w:val="both"/>
        <w:rPr>
          <w:color w:val="000000"/>
        </w:rPr>
      </w:pPr>
      <w:r w:rsidRPr="008E7FE9">
        <w:rPr>
          <w:color w:val="000000"/>
        </w:rPr>
        <w:t xml:space="preserve">Innovation Fund of Montenegro (hereinafter: IF) aims to play a key role in developing and implementing government innovation policy based on the smart specialization concept and is intended for innovative entrepreneurship as a driver of sustainable economic development. The funds of the IF will be distributed within designed programme framework and following the predetermined procedures within public calls. </w:t>
      </w:r>
    </w:p>
    <w:p w14:paraId="24B77926" w14:textId="5BD520A7" w:rsidR="00FA005C" w:rsidRDefault="008F01A0" w:rsidP="00FA005C">
      <w:pPr>
        <w:pStyle w:val="NormalWeb"/>
        <w:shd w:val="clear" w:color="auto" w:fill="FFFFFF"/>
        <w:spacing w:after="0"/>
        <w:jc w:val="both"/>
        <w:rPr>
          <w:color w:val="000000"/>
        </w:rPr>
      </w:pPr>
      <w:r w:rsidRPr="00C17955">
        <w:rPr>
          <w:color w:val="000000"/>
        </w:rPr>
        <w:t xml:space="preserve">The Public Call for </w:t>
      </w:r>
      <w:r w:rsidR="00A15341">
        <w:rPr>
          <w:color w:val="000000"/>
        </w:rPr>
        <w:t>Early-Stage</w:t>
      </w:r>
      <w:r w:rsidR="00FA005C">
        <w:rPr>
          <w:color w:val="000000"/>
        </w:rPr>
        <w:t xml:space="preserve"> Startup Development</w:t>
      </w:r>
      <w:r w:rsidRPr="00C17955">
        <w:rPr>
          <w:color w:val="000000"/>
        </w:rPr>
        <w:t xml:space="preserve"> </w:t>
      </w:r>
      <w:r w:rsidR="005A4738" w:rsidRPr="00C17955">
        <w:rPr>
          <w:color w:val="000000"/>
        </w:rPr>
        <w:t xml:space="preserve">with total </w:t>
      </w:r>
      <w:r w:rsidR="005A4738" w:rsidRPr="00F12AD6">
        <w:t xml:space="preserve">budget of </w:t>
      </w:r>
      <w:r w:rsidR="00FA005C">
        <w:t>350</w:t>
      </w:r>
      <w:r w:rsidR="005A4738" w:rsidRPr="00F12AD6">
        <w:t>.000€ was opened on 2</w:t>
      </w:r>
      <w:r w:rsidR="005E0226" w:rsidRPr="00F12AD6">
        <w:t>9</w:t>
      </w:r>
      <w:r w:rsidR="005A4738" w:rsidRPr="00F12AD6">
        <w:t xml:space="preserve"> of </w:t>
      </w:r>
      <w:r w:rsidR="005E0226" w:rsidRPr="00F12AD6">
        <w:t>May</w:t>
      </w:r>
      <w:r w:rsidR="005A4738" w:rsidRPr="00F12AD6">
        <w:t xml:space="preserve"> with the deadline for submission of project proposals on</w:t>
      </w:r>
      <w:r w:rsidRPr="00F12AD6">
        <w:t xml:space="preserve"> </w:t>
      </w:r>
      <w:r w:rsidR="005E0226" w:rsidRPr="00F12AD6">
        <w:t>0</w:t>
      </w:r>
      <w:r w:rsidR="00FA005C">
        <w:t>8</w:t>
      </w:r>
      <w:r w:rsidRPr="00F12AD6">
        <w:t xml:space="preserve"> of </w:t>
      </w:r>
      <w:r w:rsidR="00FA005C">
        <w:t>July</w:t>
      </w:r>
      <w:r w:rsidRPr="00F12AD6">
        <w:t xml:space="preserve"> 202</w:t>
      </w:r>
      <w:r w:rsidR="005E0226" w:rsidRPr="00F12AD6">
        <w:t>4</w:t>
      </w:r>
      <w:r w:rsidRPr="00F12AD6">
        <w:t>. The main objective of th</w:t>
      </w:r>
      <w:r w:rsidR="00254DCD" w:rsidRPr="00F12AD6">
        <w:t>is</w:t>
      </w:r>
      <w:r w:rsidRPr="00F12AD6">
        <w:t xml:space="preserve"> Call</w:t>
      </w:r>
      <w:r w:rsidR="00FA005C">
        <w:t xml:space="preserve"> is</w:t>
      </w:r>
      <w:r w:rsidR="005A4738" w:rsidRPr="00F12AD6">
        <w:t xml:space="preserve"> </w:t>
      </w:r>
      <w:r w:rsidR="00FA005C">
        <w:t>to support highly promising teams aiming to validate their business ideas by empirically confirming their proposed problem-solution fit, and demonstrating the future usefulness of their new product, service, process or technology through development of a first prototype or a minimum viable product (MVP). Program beneficiaries will receive grant financing and mentorship services that will help them execute the first phase of in-depth market research, begin product development, establish their business model concept and initiate preparation for the next phase of fundraising and development.</w:t>
      </w:r>
      <w:r w:rsidR="00FA005C" w:rsidRPr="00C17955">
        <w:rPr>
          <w:color w:val="000000"/>
        </w:rPr>
        <w:t xml:space="preserve"> </w:t>
      </w:r>
    </w:p>
    <w:p w14:paraId="7C115E74" w14:textId="3BA42627" w:rsidR="008E7FE9" w:rsidRPr="005E5E96" w:rsidRDefault="008E7FE9" w:rsidP="008E7FE9">
      <w:pPr>
        <w:spacing w:after="120" w:line="240" w:lineRule="auto"/>
        <w:jc w:val="both"/>
        <w:rPr>
          <w:rFonts w:ascii="Times New Roman" w:hAnsi="Times New Roman" w:cs="Times New Roman"/>
          <w:color w:val="000000" w:themeColor="text1"/>
          <w:sz w:val="24"/>
          <w:szCs w:val="24"/>
        </w:rPr>
      </w:pPr>
      <w:r w:rsidRPr="005E5E96">
        <w:rPr>
          <w:rFonts w:ascii="Times New Roman" w:hAnsi="Times New Roman" w:cs="Times New Roman"/>
          <w:color w:val="000000" w:themeColor="text1"/>
          <w:sz w:val="24"/>
          <w:szCs w:val="24"/>
        </w:rPr>
        <w:t>The grant financing provided by the Fund is limited to a maximum of EUR 30,000 per project</w:t>
      </w:r>
      <w:r>
        <w:rPr>
          <w:rFonts w:ascii="Times New Roman" w:hAnsi="Times New Roman" w:cs="Times New Roman"/>
          <w:color w:val="000000" w:themeColor="text1"/>
          <w:sz w:val="24"/>
          <w:szCs w:val="24"/>
        </w:rPr>
        <w:t xml:space="preserve"> and e</w:t>
      </w:r>
      <w:r w:rsidRPr="005E5E96">
        <w:rPr>
          <w:rFonts w:ascii="Times New Roman" w:hAnsi="Times New Roman" w:cs="Times New Roman"/>
          <w:color w:val="000000" w:themeColor="text1"/>
          <w:sz w:val="24"/>
          <w:szCs w:val="24"/>
        </w:rPr>
        <w:t>very beneficiary will receive up to EUR 5,000 additional funds that are to be allocated for covering the cost of mentorship support services.</w:t>
      </w:r>
      <w:r>
        <w:rPr>
          <w:rFonts w:ascii="Times New Roman" w:hAnsi="Times New Roman" w:cs="Times New Roman"/>
          <w:color w:val="000000" w:themeColor="text1"/>
          <w:sz w:val="24"/>
          <w:szCs w:val="24"/>
        </w:rPr>
        <w:t xml:space="preserve">  </w:t>
      </w:r>
      <w:r w:rsidRPr="005E5E96">
        <w:rPr>
          <w:rFonts w:ascii="Times New Roman" w:hAnsi="Times New Roman" w:cs="Times New Roman"/>
          <w:color w:val="000000" w:themeColor="text1"/>
          <w:sz w:val="24"/>
          <w:szCs w:val="24"/>
        </w:rPr>
        <w:t>The program is open to applications coming from all sectors of the economy and all fields of science and technology.</w:t>
      </w:r>
    </w:p>
    <w:p w14:paraId="67AB405C" w14:textId="77777777" w:rsidR="008E7FE9" w:rsidRDefault="008E7FE9" w:rsidP="00FA005C">
      <w:pPr>
        <w:pStyle w:val="NormalWeb"/>
        <w:shd w:val="clear" w:color="auto" w:fill="FFFFFF"/>
        <w:spacing w:after="0"/>
        <w:jc w:val="both"/>
        <w:rPr>
          <w:color w:val="000000"/>
        </w:rPr>
      </w:pPr>
    </w:p>
    <w:p w14:paraId="718FA995" w14:textId="72E433C6" w:rsidR="008E7FE9" w:rsidRDefault="008E7FE9" w:rsidP="008E7FE9">
      <w:pPr>
        <w:jc w:val="both"/>
        <w:rPr>
          <w:rFonts w:ascii="Times New Roman" w:eastAsia="Calibri" w:hAnsi="Times New Roman" w:cs="Times New Roman"/>
          <w:color w:val="000000"/>
          <w:sz w:val="24"/>
          <w:szCs w:val="24"/>
        </w:rPr>
      </w:pPr>
      <w:r w:rsidRPr="001B5BAF">
        <w:rPr>
          <w:rFonts w:ascii="Times New Roman" w:eastAsia="Calibri" w:hAnsi="Times New Roman" w:cs="Times New Roman"/>
          <w:color w:val="000000"/>
          <w:sz w:val="24"/>
          <w:szCs w:val="24"/>
        </w:rPr>
        <w:lastRenderedPageBreak/>
        <w:t xml:space="preserve">In line with international best practices, the </w:t>
      </w:r>
      <w:r>
        <w:rPr>
          <w:rFonts w:ascii="Times New Roman" w:eastAsia="Calibri" w:hAnsi="Times New Roman" w:cs="Times New Roman"/>
          <w:color w:val="000000"/>
          <w:sz w:val="24"/>
          <w:szCs w:val="24"/>
        </w:rPr>
        <w:t>IF</w:t>
      </w:r>
      <w:r w:rsidRPr="001B5BAF">
        <w:rPr>
          <w:rFonts w:ascii="Times New Roman" w:eastAsia="Calibri" w:hAnsi="Times New Roman" w:cs="Times New Roman"/>
          <w:color w:val="000000"/>
          <w:sz w:val="24"/>
          <w:szCs w:val="24"/>
        </w:rPr>
        <w:t xml:space="preserve"> will support projects on a competitive basis through an independent international evaluation process, led by an independent international </w:t>
      </w:r>
      <w:r>
        <w:rPr>
          <w:rFonts w:ascii="Times New Roman" w:eastAsia="Calibri" w:hAnsi="Times New Roman" w:cs="Times New Roman"/>
          <w:color w:val="000000"/>
          <w:sz w:val="24"/>
          <w:szCs w:val="24"/>
        </w:rPr>
        <w:t xml:space="preserve">Expert Committee </w:t>
      </w:r>
      <w:r w:rsidRPr="001B5BAF">
        <w:rPr>
          <w:rFonts w:ascii="Times New Roman" w:eastAsia="Calibri" w:hAnsi="Times New Roman" w:cs="Times New Roman"/>
          <w:color w:val="000000"/>
          <w:sz w:val="24"/>
          <w:szCs w:val="24"/>
        </w:rPr>
        <w:t>comprised of proven professionals</w:t>
      </w:r>
      <w:r>
        <w:rPr>
          <w:rFonts w:ascii="Times New Roman" w:eastAsia="Calibri" w:hAnsi="Times New Roman" w:cs="Times New Roman"/>
          <w:color w:val="000000"/>
          <w:sz w:val="24"/>
          <w:szCs w:val="24"/>
        </w:rPr>
        <w:t xml:space="preserve"> </w:t>
      </w:r>
      <w:r w:rsidRPr="005E5E96">
        <w:rPr>
          <w:rFonts w:ascii="Times New Roman" w:eastAsia="Calibri" w:hAnsi="Times New Roman" w:cs="Times New Roman"/>
          <w:color w:val="000000"/>
          <w:sz w:val="24"/>
          <w:szCs w:val="24"/>
        </w:rPr>
        <w:t>with rich international expertise in working with startups across a host of different industries to choose the most promising applications</w:t>
      </w:r>
      <w:r w:rsidRPr="001B5BAF">
        <w:rPr>
          <w:rFonts w:ascii="Times New Roman" w:eastAsia="Calibri" w:hAnsi="Times New Roman" w:cs="Times New Roman"/>
          <w:color w:val="000000"/>
          <w:sz w:val="24"/>
          <w:szCs w:val="24"/>
        </w:rPr>
        <w:t xml:space="preserve">. </w:t>
      </w:r>
    </w:p>
    <w:p w14:paraId="07BA3609" w14:textId="77777777" w:rsidR="008E7FE9" w:rsidRDefault="00D32C00" w:rsidP="00FA005C">
      <w:pPr>
        <w:pStyle w:val="NormalWeb"/>
        <w:shd w:val="clear" w:color="auto" w:fill="FFFFFF"/>
        <w:spacing w:after="0"/>
        <w:jc w:val="both"/>
        <w:rPr>
          <w:color w:val="000000"/>
        </w:rPr>
      </w:pPr>
      <w:r w:rsidRPr="00C17955">
        <w:rPr>
          <w:color w:val="000000"/>
        </w:rPr>
        <w:t xml:space="preserve">The main task of experts is to </w:t>
      </w:r>
      <w:r w:rsidR="00686E13" w:rsidRPr="00C17955">
        <w:rPr>
          <w:color w:val="000000"/>
        </w:rPr>
        <w:t xml:space="preserve">assess and evaluate the submitted proposals </w:t>
      </w:r>
      <w:proofErr w:type="gramStart"/>
      <w:r w:rsidR="00686E13" w:rsidRPr="00C17955">
        <w:rPr>
          <w:color w:val="000000"/>
        </w:rPr>
        <w:t>on the basis of</w:t>
      </w:r>
      <w:proofErr w:type="gramEnd"/>
      <w:r w:rsidR="00686E13" w:rsidRPr="00C17955">
        <w:rPr>
          <w:color w:val="000000"/>
        </w:rPr>
        <w:t xml:space="preserve"> pre-established criteria and provide </w:t>
      </w:r>
      <w:r w:rsidR="00967D19" w:rsidRPr="00C17955">
        <w:rPr>
          <w:color w:val="000000"/>
        </w:rPr>
        <w:t>recommendations</w:t>
      </w:r>
      <w:r w:rsidR="00686E13" w:rsidRPr="00C17955">
        <w:rPr>
          <w:color w:val="000000"/>
        </w:rPr>
        <w:t xml:space="preserve"> to award financing to the Innovation Fund. </w:t>
      </w:r>
    </w:p>
    <w:p w14:paraId="0F6CD8A8" w14:textId="37A31DC7" w:rsidR="00EC7850" w:rsidRDefault="00686E13" w:rsidP="00FA005C">
      <w:pPr>
        <w:pStyle w:val="NormalWeb"/>
        <w:shd w:val="clear" w:color="auto" w:fill="FFFFFF"/>
        <w:spacing w:after="0"/>
        <w:jc w:val="both"/>
        <w:rPr>
          <w:color w:val="000000"/>
        </w:rPr>
      </w:pPr>
      <w:r w:rsidRPr="00C17955">
        <w:rPr>
          <w:color w:val="000000"/>
        </w:rPr>
        <w:t xml:space="preserve">The evaluation process will be carried out </w:t>
      </w:r>
      <w:r w:rsidR="00103C04" w:rsidRPr="00C17955">
        <w:rPr>
          <w:color w:val="000000"/>
        </w:rPr>
        <w:t>in</w:t>
      </w:r>
      <w:r w:rsidR="005A4738" w:rsidRPr="00C17955">
        <w:rPr>
          <w:color w:val="000000"/>
        </w:rPr>
        <w:t xml:space="preserve"> </w:t>
      </w:r>
      <w:r w:rsidR="00FA005C">
        <w:rPr>
          <w:color w:val="000000"/>
        </w:rPr>
        <w:t>August and September</w:t>
      </w:r>
      <w:r w:rsidR="00103C04" w:rsidRPr="00C17955">
        <w:rPr>
          <w:color w:val="000000"/>
        </w:rPr>
        <w:t>,</w:t>
      </w:r>
      <w:r w:rsidRPr="00C17955">
        <w:rPr>
          <w:color w:val="000000"/>
        </w:rPr>
        <w:t xml:space="preserve"> w</w:t>
      </w:r>
      <w:r w:rsidR="00103C04" w:rsidRPr="00C17955">
        <w:rPr>
          <w:color w:val="000000"/>
        </w:rPr>
        <w:t xml:space="preserve">hile </w:t>
      </w:r>
      <w:r w:rsidRPr="00C17955">
        <w:rPr>
          <w:color w:val="000000"/>
        </w:rPr>
        <w:t>th</w:t>
      </w:r>
      <w:r w:rsidR="00103C04" w:rsidRPr="00C17955">
        <w:rPr>
          <w:color w:val="000000"/>
        </w:rPr>
        <w:t>e</w:t>
      </w:r>
      <w:r w:rsidRPr="00C17955">
        <w:rPr>
          <w:color w:val="000000"/>
        </w:rPr>
        <w:t xml:space="preserve"> Evaluators’ Pitch </w:t>
      </w:r>
      <w:r w:rsidR="00103C04" w:rsidRPr="00C17955">
        <w:rPr>
          <w:color w:val="000000"/>
        </w:rPr>
        <w:t>is planned for mid-</w:t>
      </w:r>
      <w:r w:rsidR="00FA005C">
        <w:rPr>
          <w:color w:val="000000"/>
        </w:rPr>
        <w:t>Sept</w:t>
      </w:r>
      <w:r w:rsidR="00103C04" w:rsidRPr="00C17955">
        <w:rPr>
          <w:color w:val="000000"/>
        </w:rPr>
        <w:t xml:space="preserve">ember and will </w:t>
      </w:r>
      <w:r w:rsidRPr="00C17955">
        <w:rPr>
          <w:color w:val="000000"/>
        </w:rPr>
        <w:t>tak</w:t>
      </w:r>
      <w:r w:rsidR="00103C04" w:rsidRPr="00C17955">
        <w:rPr>
          <w:color w:val="000000"/>
        </w:rPr>
        <w:t>e</w:t>
      </w:r>
      <w:r w:rsidRPr="00C17955">
        <w:rPr>
          <w:color w:val="000000"/>
        </w:rPr>
        <w:t xml:space="preserve"> place in Podgorica</w:t>
      </w:r>
      <w:r w:rsidR="005E0226" w:rsidRPr="00C17955">
        <w:rPr>
          <w:color w:val="000000"/>
        </w:rPr>
        <w:t>.</w:t>
      </w:r>
    </w:p>
    <w:p w14:paraId="5939E862" w14:textId="77777777" w:rsidR="008E7FE9" w:rsidRPr="00C17955" w:rsidRDefault="008E7FE9" w:rsidP="00FA005C">
      <w:pPr>
        <w:pStyle w:val="NormalWeb"/>
        <w:shd w:val="clear" w:color="auto" w:fill="FFFFFF"/>
        <w:spacing w:after="0"/>
        <w:jc w:val="both"/>
        <w:rPr>
          <w:color w:val="000000"/>
        </w:rPr>
      </w:pPr>
    </w:p>
    <w:p w14:paraId="5DC0513D" w14:textId="6643B95F" w:rsidR="00507594" w:rsidRPr="00C17955" w:rsidRDefault="00B952D8" w:rsidP="00DF168A">
      <w:pPr>
        <w:pStyle w:val="NormalWeb"/>
        <w:numPr>
          <w:ilvl w:val="0"/>
          <w:numId w:val="11"/>
        </w:numPr>
        <w:shd w:val="clear" w:color="auto" w:fill="FFFFFF"/>
        <w:spacing w:after="0"/>
        <w:jc w:val="both"/>
        <w:rPr>
          <w:b/>
          <w:bCs/>
          <w:caps/>
          <w:color w:val="000000"/>
        </w:rPr>
      </w:pPr>
      <w:r w:rsidRPr="00C17955">
        <w:rPr>
          <w:b/>
          <w:bCs/>
          <w:caps/>
          <w:color w:val="000000"/>
        </w:rPr>
        <w:t xml:space="preserve">Experience and qualifications </w:t>
      </w:r>
    </w:p>
    <w:p w14:paraId="35F97172" w14:textId="4FEC59C1" w:rsidR="00EC7850" w:rsidRPr="00C17955" w:rsidRDefault="00254DCD" w:rsidP="00901296">
      <w:pPr>
        <w:pStyle w:val="NormalWeb"/>
        <w:shd w:val="clear" w:color="auto" w:fill="FFFFFF"/>
        <w:spacing w:after="0"/>
        <w:jc w:val="both"/>
        <w:rPr>
          <w:rFonts w:eastAsiaTheme="minorHAnsi"/>
        </w:rPr>
      </w:pPr>
      <w:r w:rsidRPr="00C17955">
        <w:rPr>
          <w:rFonts w:eastAsiaTheme="minorHAnsi"/>
        </w:rPr>
        <w:t>According to the Rulebook on the Evaluation Process, t</w:t>
      </w:r>
      <w:r w:rsidR="00EC7850" w:rsidRPr="00C17955">
        <w:rPr>
          <w:rFonts w:eastAsiaTheme="minorHAnsi"/>
        </w:rPr>
        <w:t xml:space="preserve">he minimum criteria that a member of </w:t>
      </w:r>
      <w:r w:rsidR="00B952D8" w:rsidRPr="00C17955">
        <w:rPr>
          <w:rFonts w:eastAsiaTheme="minorHAnsi"/>
        </w:rPr>
        <w:t>Expert</w:t>
      </w:r>
      <w:r w:rsidR="00EC7850" w:rsidRPr="00C17955">
        <w:rPr>
          <w:rFonts w:eastAsiaTheme="minorHAnsi"/>
        </w:rPr>
        <w:t xml:space="preserve"> Commi</w:t>
      </w:r>
      <w:r w:rsidRPr="00C17955">
        <w:rPr>
          <w:rFonts w:eastAsiaTheme="minorHAnsi"/>
        </w:rPr>
        <w:t>ttee</w:t>
      </w:r>
      <w:r w:rsidR="00EC7850" w:rsidRPr="00C17955">
        <w:rPr>
          <w:rFonts w:eastAsiaTheme="minorHAnsi"/>
        </w:rPr>
        <w:t xml:space="preserve"> must meet are as follows:</w:t>
      </w:r>
    </w:p>
    <w:p w14:paraId="16DA27FD" w14:textId="77777777" w:rsidR="00800B71" w:rsidRPr="00800B71" w:rsidRDefault="00800B71" w:rsidP="00800B71">
      <w:pPr>
        <w:numPr>
          <w:ilvl w:val="0"/>
          <w:numId w:val="17"/>
        </w:numPr>
        <w:contextualSpacing/>
        <w:jc w:val="both"/>
        <w:rPr>
          <w:rFonts w:ascii="Times New Roman" w:hAnsi="Times New Roman" w:cs="Times New Roman"/>
          <w:sz w:val="24"/>
          <w:szCs w:val="24"/>
        </w:rPr>
      </w:pPr>
      <w:r w:rsidRPr="00800B71">
        <w:rPr>
          <w:rFonts w:ascii="Times New Roman" w:hAnsi="Times New Roman" w:cs="Times New Roman"/>
          <w:sz w:val="24"/>
          <w:szCs w:val="24"/>
        </w:rPr>
        <w:t>Excellent knowledge of written and spoken English language;</w:t>
      </w:r>
    </w:p>
    <w:p w14:paraId="4A3CC071" w14:textId="77777777" w:rsidR="00800B71" w:rsidRPr="00800B71" w:rsidRDefault="00800B71" w:rsidP="00800B71">
      <w:pPr>
        <w:numPr>
          <w:ilvl w:val="0"/>
          <w:numId w:val="17"/>
        </w:numPr>
        <w:contextualSpacing/>
        <w:rPr>
          <w:rFonts w:ascii="Times New Roman" w:hAnsi="Times New Roman" w:cs="Times New Roman"/>
          <w:sz w:val="24"/>
          <w:szCs w:val="24"/>
        </w:rPr>
      </w:pPr>
      <w:r w:rsidRPr="00800B71">
        <w:rPr>
          <w:rFonts w:ascii="Times New Roman" w:hAnsi="Times New Roman" w:cs="Times New Roman"/>
          <w:sz w:val="24"/>
          <w:szCs w:val="24"/>
        </w:rPr>
        <w:t>Education – minimum University degree – Bachelor’s;</w:t>
      </w:r>
    </w:p>
    <w:p w14:paraId="17AF9D59" w14:textId="77777777" w:rsidR="00800B71" w:rsidRPr="00800B71" w:rsidRDefault="00800B71" w:rsidP="00800B71">
      <w:pPr>
        <w:numPr>
          <w:ilvl w:val="0"/>
          <w:numId w:val="17"/>
        </w:numPr>
        <w:contextualSpacing/>
        <w:jc w:val="both"/>
        <w:rPr>
          <w:rFonts w:ascii="Times New Roman" w:hAnsi="Times New Roman" w:cs="Times New Roman"/>
          <w:sz w:val="24"/>
          <w:szCs w:val="24"/>
        </w:rPr>
      </w:pPr>
      <w:r w:rsidRPr="00800B71">
        <w:rPr>
          <w:rFonts w:ascii="Times New Roman" w:hAnsi="Times New Roman" w:cs="Times New Roman"/>
          <w:sz w:val="24"/>
          <w:szCs w:val="24"/>
        </w:rPr>
        <w:t>At least 3 years of experience:</w:t>
      </w:r>
    </w:p>
    <w:p w14:paraId="47342132" w14:textId="77777777" w:rsidR="00800B71" w:rsidRPr="00800B71" w:rsidRDefault="00800B71" w:rsidP="00800B71">
      <w:pPr>
        <w:numPr>
          <w:ilvl w:val="1"/>
          <w:numId w:val="17"/>
        </w:numPr>
        <w:contextualSpacing/>
        <w:jc w:val="both"/>
        <w:rPr>
          <w:rFonts w:ascii="Times New Roman" w:hAnsi="Times New Roman" w:cs="Times New Roman"/>
          <w:sz w:val="24"/>
          <w:szCs w:val="24"/>
        </w:rPr>
      </w:pPr>
      <w:r w:rsidRPr="00800B71">
        <w:rPr>
          <w:rFonts w:ascii="Times New Roman" w:hAnsi="Times New Roman" w:cs="Times New Roman"/>
          <w:sz w:val="24"/>
          <w:szCs w:val="24"/>
        </w:rPr>
        <w:t xml:space="preserve"> on the managing position in the business sector and/or;</w:t>
      </w:r>
    </w:p>
    <w:p w14:paraId="35EA480B" w14:textId="77777777" w:rsidR="00800B71" w:rsidRPr="00800B71" w:rsidRDefault="00800B71" w:rsidP="00800B71">
      <w:pPr>
        <w:numPr>
          <w:ilvl w:val="1"/>
          <w:numId w:val="17"/>
        </w:numPr>
        <w:contextualSpacing/>
        <w:jc w:val="both"/>
        <w:rPr>
          <w:rFonts w:ascii="Times New Roman" w:hAnsi="Times New Roman" w:cs="Times New Roman"/>
          <w:sz w:val="24"/>
          <w:szCs w:val="24"/>
        </w:rPr>
      </w:pPr>
      <w:r w:rsidRPr="00800B71">
        <w:rPr>
          <w:rFonts w:ascii="Times New Roman" w:hAnsi="Times New Roman" w:cs="Times New Roman"/>
          <w:sz w:val="24"/>
          <w:szCs w:val="24"/>
        </w:rPr>
        <w:t xml:space="preserve"> in establishing and development of new companies and/or fundraising for finance from private or public sector (venture capital) and/or;</w:t>
      </w:r>
    </w:p>
    <w:p w14:paraId="77DA8F68" w14:textId="77777777" w:rsidR="00800B71" w:rsidRPr="00800B71" w:rsidRDefault="00800B71" w:rsidP="00800B71">
      <w:pPr>
        <w:numPr>
          <w:ilvl w:val="1"/>
          <w:numId w:val="17"/>
        </w:numPr>
        <w:contextualSpacing/>
        <w:jc w:val="both"/>
        <w:rPr>
          <w:rFonts w:ascii="Times New Roman" w:hAnsi="Times New Roman" w:cs="Times New Roman"/>
          <w:sz w:val="24"/>
          <w:szCs w:val="24"/>
        </w:rPr>
      </w:pPr>
      <w:r w:rsidRPr="00800B71">
        <w:rPr>
          <w:rFonts w:ascii="Times New Roman" w:hAnsi="Times New Roman" w:cs="Times New Roman"/>
          <w:sz w:val="24"/>
          <w:szCs w:val="24"/>
        </w:rPr>
        <w:t xml:space="preserve"> on managing positions in finance which included venture capital and/or;</w:t>
      </w:r>
    </w:p>
    <w:p w14:paraId="16BC7894" w14:textId="77777777" w:rsidR="00800B71" w:rsidRPr="00800B71" w:rsidRDefault="00800B71" w:rsidP="00800B71">
      <w:pPr>
        <w:numPr>
          <w:ilvl w:val="1"/>
          <w:numId w:val="17"/>
        </w:numPr>
        <w:contextualSpacing/>
        <w:jc w:val="both"/>
        <w:rPr>
          <w:rFonts w:ascii="Times New Roman" w:hAnsi="Times New Roman" w:cs="Times New Roman"/>
          <w:sz w:val="24"/>
          <w:szCs w:val="24"/>
        </w:rPr>
      </w:pPr>
      <w:r w:rsidRPr="00800B71">
        <w:rPr>
          <w:rFonts w:ascii="Times New Roman" w:hAnsi="Times New Roman" w:cs="Times New Roman"/>
          <w:sz w:val="24"/>
          <w:szCs w:val="24"/>
        </w:rPr>
        <w:t>on managing positions or positions which include decision making on investments in big or middle size companies.</w:t>
      </w:r>
    </w:p>
    <w:p w14:paraId="2B427731" w14:textId="0DB7A97A" w:rsidR="00FA005C" w:rsidRPr="008E7FE9" w:rsidRDefault="00800B71" w:rsidP="00626664">
      <w:pPr>
        <w:numPr>
          <w:ilvl w:val="0"/>
          <w:numId w:val="16"/>
        </w:numPr>
        <w:ind w:left="360"/>
        <w:contextualSpacing/>
        <w:jc w:val="both"/>
        <w:rPr>
          <w:rFonts w:ascii="Times New Roman" w:eastAsia="Calibri" w:hAnsi="Times New Roman" w:cs="Times New Roman"/>
          <w:sz w:val="24"/>
          <w:szCs w:val="24"/>
        </w:rPr>
      </w:pPr>
      <w:r w:rsidRPr="008E7FE9">
        <w:rPr>
          <w:rFonts w:ascii="Times New Roman" w:eastAsia="Calibri" w:hAnsi="Times New Roman" w:cs="Times New Roman"/>
          <w:sz w:val="24"/>
          <w:szCs w:val="24"/>
        </w:rPr>
        <w:t xml:space="preserve">Proven experience in expert </w:t>
      </w:r>
      <w:r w:rsidR="00FE0831" w:rsidRPr="008E7FE9">
        <w:rPr>
          <w:rFonts w:ascii="Times New Roman" w:eastAsia="Calibri" w:hAnsi="Times New Roman" w:cs="Times New Roman"/>
          <w:sz w:val="24"/>
          <w:szCs w:val="24"/>
        </w:rPr>
        <w:t>Committee</w:t>
      </w:r>
      <w:r w:rsidRPr="008E7FE9">
        <w:rPr>
          <w:rFonts w:ascii="Times New Roman" w:eastAsia="Calibri" w:hAnsi="Times New Roman" w:cs="Times New Roman"/>
          <w:sz w:val="24"/>
          <w:szCs w:val="24"/>
        </w:rPr>
        <w:t>s (investment panels) in the last 5 years (including panels of the angel investors, venture capital, grants or similar bodies which decided about investments)</w:t>
      </w:r>
      <w:r w:rsidR="008E7FE9" w:rsidRPr="008E7FE9">
        <w:rPr>
          <w:rFonts w:ascii="Times New Roman" w:eastAsia="Calibri" w:hAnsi="Times New Roman" w:cs="Times New Roman"/>
          <w:sz w:val="24"/>
          <w:szCs w:val="24"/>
        </w:rPr>
        <w:t>.</w:t>
      </w:r>
      <w:r w:rsidR="008E7FE9">
        <w:rPr>
          <w:rFonts w:ascii="Times New Roman" w:eastAsia="Calibri" w:hAnsi="Times New Roman" w:cs="Times New Roman"/>
          <w:sz w:val="24"/>
          <w:szCs w:val="24"/>
        </w:rPr>
        <w:t xml:space="preserve"> </w:t>
      </w:r>
    </w:p>
    <w:p w14:paraId="3464420A" w14:textId="1EBBB4FA" w:rsidR="00EC7850" w:rsidRPr="00C17955" w:rsidRDefault="00686E13" w:rsidP="00DF168A">
      <w:pPr>
        <w:pStyle w:val="NormalWeb"/>
        <w:numPr>
          <w:ilvl w:val="0"/>
          <w:numId w:val="13"/>
        </w:numPr>
        <w:shd w:val="clear" w:color="auto" w:fill="FFFFFF"/>
        <w:spacing w:after="0"/>
        <w:jc w:val="both"/>
        <w:rPr>
          <w:b/>
          <w:bCs/>
          <w:caps/>
          <w:color w:val="000000"/>
        </w:rPr>
      </w:pPr>
      <w:r w:rsidRPr="00C17955">
        <w:rPr>
          <w:b/>
          <w:bCs/>
          <w:caps/>
          <w:color w:val="000000"/>
        </w:rPr>
        <w:t xml:space="preserve">Functions of </w:t>
      </w:r>
      <w:r w:rsidR="00B952D8" w:rsidRPr="00C17955">
        <w:rPr>
          <w:b/>
          <w:bCs/>
          <w:caps/>
          <w:color w:val="000000"/>
        </w:rPr>
        <w:t>Expert</w:t>
      </w:r>
      <w:r w:rsidRPr="00C17955">
        <w:rPr>
          <w:b/>
          <w:bCs/>
          <w:caps/>
          <w:color w:val="000000"/>
        </w:rPr>
        <w:t xml:space="preserve"> Committee in the evaluation process </w:t>
      </w:r>
    </w:p>
    <w:p w14:paraId="6A2611B9" w14:textId="09C89AA1" w:rsidR="008E7FE9" w:rsidRDefault="008E7FE9" w:rsidP="008E7FE9">
      <w:pPr>
        <w:jc w:val="both"/>
        <w:rPr>
          <w:rFonts w:ascii="Times New Roman" w:hAnsi="Times New Roman" w:cs="Times New Roman"/>
          <w:sz w:val="24"/>
          <w:szCs w:val="24"/>
        </w:rPr>
      </w:pPr>
      <w:r>
        <w:rPr>
          <w:rFonts w:ascii="Times New Roman" w:hAnsi="Times New Roman" w:cs="Times New Roman"/>
          <w:sz w:val="24"/>
          <w:szCs w:val="24"/>
        </w:rPr>
        <w:t>After the deadline of the Call, all a</w:t>
      </w:r>
      <w:r w:rsidRPr="005E5E96">
        <w:rPr>
          <w:rFonts w:ascii="Times New Roman" w:hAnsi="Times New Roman" w:cs="Times New Roman"/>
          <w:sz w:val="24"/>
          <w:szCs w:val="24"/>
        </w:rPr>
        <w:t>pplications which pass the administrative and eligibility check and first screening will qualify for the subsequent evaluation phase conducted by the Expert Commi</w:t>
      </w:r>
      <w:r>
        <w:rPr>
          <w:rFonts w:ascii="Times New Roman" w:hAnsi="Times New Roman" w:cs="Times New Roman"/>
          <w:sz w:val="24"/>
          <w:szCs w:val="24"/>
        </w:rPr>
        <w:t>ttee comprised of 3 individual experts. Evaluation by the EC will be conducted in two phases.</w:t>
      </w:r>
    </w:p>
    <w:p w14:paraId="5182CD88" w14:textId="77777777" w:rsidR="008E7FE9" w:rsidRPr="00D73296" w:rsidRDefault="008E7FE9" w:rsidP="008E7FE9">
      <w:pPr>
        <w:jc w:val="both"/>
        <w:rPr>
          <w:rFonts w:ascii="Times New Roman" w:hAnsi="Times New Roman" w:cs="Times New Roman"/>
          <w:sz w:val="24"/>
          <w:szCs w:val="24"/>
          <w:lang w:val="en-GB"/>
        </w:rPr>
      </w:pPr>
      <w:r w:rsidRPr="00D73296">
        <w:rPr>
          <w:rFonts w:ascii="Times New Roman" w:hAnsi="Times New Roman" w:cs="Times New Roman"/>
          <w:sz w:val="24"/>
          <w:szCs w:val="24"/>
        </w:rPr>
        <w:t>During the preselection phase</w:t>
      </w:r>
      <w:r>
        <w:rPr>
          <w:rFonts w:ascii="Times New Roman" w:hAnsi="Times New Roman" w:cs="Times New Roman"/>
          <w:sz w:val="24"/>
          <w:szCs w:val="24"/>
        </w:rPr>
        <w:t xml:space="preserve"> (first </w:t>
      </w:r>
      <w:r w:rsidRPr="00D73296">
        <w:rPr>
          <w:rFonts w:ascii="Times New Roman" w:hAnsi="Times New Roman" w:cs="Times New Roman"/>
          <w:sz w:val="24"/>
          <w:szCs w:val="24"/>
        </w:rPr>
        <w:t xml:space="preserve">evaluation </w:t>
      </w:r>
      <w:r>
        <w:rPr>
          <w:rFonts w:ascii="Times New Roman" w:hAnsi="Times New Roman" w:cs="Times New Roman"/>
          <w:sz w:val="24"/>
          <w:szCs w:val="24"/>
        </w:rPr>
        <w:t>phase)</w:t>
      </w:r>
      <w:r w:rsidRPr="00D73296">
        <w:rPr>
          <w:rFonts w:ascii="Times New Roman" w:hAnsi="Times New Roman" w:cs="Times New Roman"/>
          <w:sz w:val="24"/>
          <w:szCs w:val="24"/>
        </w:rPr>
        <w:t xml:space="preserve">, EC member should review all received proposals and write individual evaluation report, </w:t>
      </w:r>
      <w:r w:rsidRPr="00D73296">
        <w:rPr>
          <w:rFonts w:ascii="Times New Roman" w:hAnsi="Times New Roman" w:cs="Times New Roman"/>
          <w:sz w:val="24"/>
          <w:szCs w:val="24"/>
          <w:lang w:val="en-GB"/>
        </w:rPr>
        <w:t>based on 3 evaluation criteria:</w:t>
      </w:r>
    </w:p>
    <w:p w14:paraId="2213C6C1" w14:textId="38BFB489" w:rsidR="008E7FE9" w:rsidRPr="004F718A" w:rsidRDefault="008E7FE9" w:rsidP="008E7FE9">
      <w:pPr>
        <w:pStyle w:val="ListParagraph"/>
        <w:numPr>
          <w:ilvl w:val="1"/>
          <w:numId w:val="14"/>
        </w:numPr>
        <w:spacing w:after="160" w:line="259" w:lineRule="auto"/>
        <w:ind w:left="851" w:hanging="284"/>
        <w:contextualSpacing/>
        <w:jc w:val="both"/>
        <w:rPr>
          <w:rFonts w:ascii="Times New Roman" w:hAnsi="Times New Roman" w:cs="Times New Roman"/>
          <w:sz w:val="24"/>
          <w:szCs w:val="24"/>
          <w:lang w:val="sr-Latn-ME"/>
        </w:rPr>
      </w:pPr>
      <w:r>
        <w:rPr>
          <w:rFonts w:ascii="Times New Roman" w:hAnsi="Times New Roman" w:cs="Times New Roman"/>
          <w:sz w:val="24"/>
          <w:szCs w:val="24"/>
          <w:lang w:val="sr-Latn-ME"/>
        </w:rPr>
        <w:t>innovative</w:t>
      </w:r>
      <w:r w:rsidRPr="004F718A">
        <w:rPr>
          <w:rFonts w:ascii="Times New Roman" w:hAnsi="Times New Roman" w:cs="Times New Roman"/>
          <w:sz w:val="24"/>
          <w:szCs w:val="24"/>
          <w:lang w:val="sr-Latn-ME"/>
        </w:rPr>
        <w:t>ness and potential competitive advantage of the solution (max 5 point)</w:t>
      </w:r>
    </w:p>
    <w:p w14:paraId="6BBCA69D" w14:textId="77777777" w:rsidR="008E7FE9" w:rsidRPr="004F718A" w:rsidRDefault="008E7FE9" w:rsidP="008E7FE9">
      <w:pPr>
        <w:pStyle w:val="ListParagraph"/>
        <w:numPr>
          <w:ilvl w:val="1"/>
          <w:numId w:val="14"/>
        </w:numPr>
        <w:spacing w:after="160" w:line="259" w:lineRule="auto"/>
        <w:ind w:left="851" w:hanging="284"/>
        <w:contextualSpacing/>
        <w:jc w:val="both"/>
        <w:rPr>
          <w:rFonts w:ascii="Times New Roman" w:hAnsi="Times New Roman" w:cs="Times New Roman"/>
          <w:sz w:val="24"/>
          <w:szCs w:val="24"/>
          <w:lang w:val="sr-Latn-ME"/>
        </w:rPr>
      </w:pPr>
      <w:r w:rsidRPr="004F718A">
        <w:rPr>
          <w:rFonts w:ascii="Times New Roman" w:hAnsi="Times New Roman" w:cs="Times New Roman"/>
          <w:sz w:val="24"/>
          <w:szCs w:val="24"/>
          <w:lang w:val="sr-Latn-ME"/>
        </w:rPr>
        <w:t>Market potential (max 5 points)</w:t>
      </w:r>
    </w:p>
    <w:p w14:paraId="3F50C055" w14:textId="77777777" w:rsidR="008E7FE9" w:rsidRPr="004F718A" w:rsidRDefault="008E7FE9" w:rsidP="008E7FE9">
      <w:pPr>
        <w:pStyle w:val="ListParagraph"/>
        <w:numPr>
          <w:ilvl w:val="1"/>
          <w:numId w:val="14"/>
        </w:numPr>
        <w:spacing w:after="160" w:line="259" w:lineRule="auto"/>
        <w:ind w:left="851" w:hanging="284"/>
        <w:contextualSpacing/>
        <w:jc w:val="both"/>
        <w:rPr>
          <w:rFonts w:ascii="Times New Roman" w:hAnsi="Times New Roman" w:cs="Times New Roman"/>
          <w:sz w:val="24"/>
          <w:szCs w:val="24"/>
          <w:lang w:val="sr-Latn-ME"/>
        </w:rPr>
      </w:pPr>
      <w:r w:rsidRPr="004F718A">
        <w:rPr>
          <w:rFonts w:ascii="Times New Roman" w:hAnsi="Times New Roman" w:cs="Times New Roman"/>
          <w:sz w:val="24"/>
          <w:szCs w:val="24"/>
          <w:lang w:val="sr-Latn-ME"/>
        </w:rPr>
        <w:t>Team competence (max 5 points)</w:t>
      </w:r>
    </w:p>
    <w:p w14:paraId="17EF5AEB" w14:textId="283DB3C0" w:rsidR="008E7FE9" w:rsidRPr="00D73296" w:rsidRDefault="008E7FE9" w:rsidP="008E7FE9">
      <w:pPr>
        <w:jc w:val="both"/>
        <w:rPr>
          <w:rFonts w:ascii="Times New Roman" w:hAnsi="Times New Roman" w:cs="Times New Roman"/>
          <w:sz w:val="24"/>
          <w:szCs w:val="24"/>
        </w:rPr>
      </w:pPr>
      <w:r w:rsidRPr="00D73296">
        <w:rPr>
          <w:rFonts w:ascii="Times New Roman" w:hAnsi="Times New Roman" w:cs="Times New Roman"/>
          <w:sz w:val="24"/>
          <w:szCs w:val="24"/>
        </w:rPr>
        <w:t>As a result of the pre-selection phase</w:t>
      </w:r>
      <w:r>
        <w:rPr>
          <w:rFonts w:ascii="Times New Roman" w:hAnsi="Times New Roman" w:cs="Times New Roman"/>
          <w:sz w:val="24"/>
          <w:szCs w:val="24"/>
        </w:rPr>
        <w:t xml:space="preserve">, </w:t>
      </w:r>
      <w:r w:rsidRPr="00D73296">
        <w:rPr>
          <w:rFonts w:ascii="Times New Roman" w:hAnsi="Times New Roman" w:cs="Times New Roman"/>
          <w:sz w:val="24"/>
          <w:szCs w:val="24"/>
        </w:rPr>
        <w:t xml:space="preserve">applications that score above </w:t>
      </w:r>
      <w:r>
        <w:rPr>
          <w:rFonts w:ascii="Times New Roman" w:hAnsi="Times New Roman" w:cs="Times New Roman"/>
          <w:sz w:val="24"/>
          <w:szCs w:val="24"/>
        </w:rPr>
        <w:t>threshold</w:t>
      </w:r>
      <w:r w:rsidRPr="00D73296">
        <w:rPr>
          <w:rFonts w:ascii="Times New Roman" w:hAnsi="Times New Roman" w:cs="Times New Roman"/>
          <w:sz w:val="24"/>
          <w:szCs w:val="24"/>
        </w:rPr>
        <w:t xml:space="preserve"> will qualify for the final selection phase (second evaluation phase)</w:t>
      </w:r>
      <w:r>
        <w:rPr>
          <w:rFonts w:ascii="Times New Roman" w:hAnsi="Times New Roman" w:cs="Times New Roman"/>
          <w:sz w:val="24"/>
          <w:szCs w:val="24"/>
        </w:rPr>
        <w:t>, and those that will not be invited t</w:t>
      </w:r>
      <w:r w:rsidRPr="00D73296">
        <w:rPr>
          <w:rFonts w:ascii="Times New Roman" w:hAnsi="Times New Roman" w:cs="Times New Roman"/>
          <w:sz w:val="24"/>
          <w:szCs w:val="24"/>
        </w:rPr>
        <w:t xml:space="preserve">o the </w:t>
      </w:r>
      <w:r>
        <w:rPr>
          <w:rFonts w:ascii="Times New Roman" w:hAnsi="Times New Roman" w:cs="Times New Roman"/>
          <w:sz w:val="24"/>
          <w:szCs w:val="24"/>
        </w:rPr>
        <w:t xml:space="preserve">pitch and </w:t>
      </w:r>
      <w:r w:rsidRPr="00D73296">
        <w:rPr>
          <w:rFonts w:ascii="Times New Roman" w:hAnsi="Times New Roman" w:cs="Times New Roman"/>
          <w:sz w:val="24"/>
          <w:szCs w:val="24"/>
        </w:rPr>
        <w:lastRenderedPageBreak/>
        <w:t>final selection phase</w:t>
      </w:r>
      <w:r>
        <w:rPr>
          <w:rFonts w:ascii="Times New Roman" w:hAnsi="Times New Roman" w:cs="Times New Roman"/>
          <w:sz w:val="24"/>
          <w:szCs w:val="24"/>
        </w:rPr>
        <w:t>,</w:t>
      </w:r>
      <w:r w:rsidRPr="00D73296">
        <w:rPr>
          <w:rFonts w:ascii="Times New Roman" w:hAnsi="Times New Roman" w:cs="Times New Roman"/>
          <w:sz w:val="24"/>
          <w:szCs w:val="24"/>
        </w:rPr>
        <w:t xml:space="preserve"> will receive the EC’s written comments on their projects in accordance with the evaluation criteria.</w:t>
      </w:r>
      <w:r>
        <w:rPr>
          <w:rFonts w:ascii="Times New Roman" w:hAnsi="Times New Roman" w:cs="Times New Roman"/>
          <w:sz w:val="24"/>
          <w:szCs w:val="24"/>
        </w:rPr>
        <w:t xml:space="preserve"> </w:t>
      </w:r>
    </w:p>
    <w:p w14:paraId="547F9B46" w14:textId="77777777" w:rsidR="008E7FE9" w:rsidRPr="00D73296" w:rsidRDefault="008E7FE9" w:rsidP="008E7FE9">
      <w:pPr>
        <w:jc w:val="both"/>
        <w:rPr>
          <w:rFonts w:ascii="Times New Roman" w:hAnsi="Times New Roman" w:cs="Times New Roman"/>
          <w:sz w:val="24"/>
          <w:szCs w:val="24"/>
        </w:rPr>
      </w:pPr>
      <w:r w:rsidRPr="00D73296">
        <w:rPr>
          <w:rFonts w:ascii="Times New Roman" w:hAnsi="Times New Roman" w:cs="Times New Roman"/>
          <w:sz w:val="24"/>
          <w:szCs w:val="24"/>
        </w:rPr>
        <w:t>In the final phase of the evaluation, all pre-selected applicants will present their projects to the Fund’s EC.</w:t>
      </w:r>
    </w:p>
    <w:p w14:paraId="3E74A538" w14:textId="0EBD3311" w:rsidR="008E7FE9" w:rsidRPr="00D73296" w:rsidRDefault="008E7FE9" w:rsidP="008E7FE9">
      <w:pPr>
        <w:jc w:val="both"/>
        <w:rPr>
          <w:rFonts w:ascii="Times New Roman" w:hAnsi="Times New Roman" w:cs="Times New Roman"/>
          <w:sz w:val="24"/>
          <w:szCs w:val="24"/>
        </w:rPr>
      </w:pPr>
      <w:r w:rsidRPr="00D73296">
        <w:rPr>
          <w:rFonts w:ascii="Times New Roman" w:hAnsi="Times New Roman" w:cs="Times New Roman"/>
          <w:sz w:val="24"/>
          <w:szCs w:val="24"/>
        </w:rPr>
        <w:t>Based on the results of the pitch and the overall evaluation of the projects, the EC will again score all preselected applications</w:t>
      </w:r>
      <w:r>
        <w:rPr>
          <w:rFonts w:ascii="Times New Roman" w:hAnsi="Times New Roman" w:cs="Times New Roman"/>
          <w:sz w:val="24"/>
          <w:szCs w:val="24"/>
        </w:rPr>
        <w:t xml:space="preserve">, prepare </w:t>
      </w:r>
      <w:r w:rsidR="00A15341">
        <w:rPr>
          <w:rFonts w:ascii="Times New Roman" w:hAnsi="Times New Roman" w:cs="Times New Roman"/>
          <w:sz w:val="24"/>
          <w:szCs w:val="24"/>
        </w:rPr>
        <w:t>for each</w:t>
      </w:r>
      <w:r>
        <w:rPr>
          <w:rFonts w:ascii="Times New Roman" w:hAnsi="Times New Roman" w:cs="Times New Roman"/>
          <w:sz w:val="24"/>
          <w:szCs w:val="24"/>
        </w:rPr>
        <w:t xml:space="preserve"> </w:t>
      </w:r>
      <w:r w:rsidR="00A15341">
        <w:rPr>
          <w:rFonts w:ascii="Times New Roman" w:hAnsi="Times New Roman" w:cs="Times New Roman"/>
          <w:sz w:val="24"/>
          <w:szCs w:val="24"/>
        </w:rPr>
        <w:t xml:space="preserve">proposal </w:t>
      </w:r>
      <w:r>
        <w:rPr>
          <w:rFonts w:ascii="Times New Roman" w:hAnsi="Times New Roman" w:cs="Times New Roman"/>
          <w:sz w:val="24"/>
          <w:szCs w:val="24"/>
        </w:rPr>
        <w:t>joint evaluation report (final evaluation report)</w:t>
      </w:r>
      <w:r w:rsidRPr="00D73296">
        <w:rPr>
          <w:rFonts w:ascii="Times New Roman" w:hAnsi="Times New Roman" w:cs="Times New Roman"/>
          <w:sz w:val="24"/>
          <w:szCs w:val="24"/>
        </w:rPr>
        <w:t xml:space="preserve"> </w:t>
      </w:r>
      <w:r>
        <w:rPr>
          <w:rFonts w:ascii="Times New Roman" w:hAnsi="Times New Roman" w:cs="Times New Roman"/>
          <w:sz w:val="24"/>
          <w:szCs w:val="24"/>
        </w:rPr>
        <w:t xml:space="preserve">to be submitted to the applicant, </w:t>
      </w:r>
      <w:r w:rsidRPr="00D73296">
        <w:rPr>
          <w:rFonts w:ascii="Times New Roman" w:hAnsi="Times New Roman" w:cs="Times New Roman"/>
          <w:sz w:val="24"/>
          <w:szCs w:val="24"/>
        </w:rPr>
        <w:t xml:space="preserve">and </w:t>
      </w:r>
      <w:r w:rsidR="00A15341">
        <w:rPr>
          <w:rFonts w:ascii="Times New Roman" w:hAnsi="Times New Roman" w:cs="Times New Roman"/>
          <w:sz w:val="24"/>
          <w:szCs w:val="24"/>
        </w:rPr>
        <w:t xml:space="preserve">will </w:t>
      </w:r>
      <w:r w:rsidRPr="00D73296">
        <w:rPr>
          <w:rFonts w:ascii="Times New Roman" w:hAnsi="Times New Roman" w:cs="Times New Roman"/>
          <w:sz w:val="24"/>
          <w:szCs w:val="24"/>
        </w:rPr>
        <w:t xml:space="preserve">make their final recommendation </w:t>
      </w:r>
      <w:r>
        <w:rPr>
          <w:rFonts w:ascii="Times New Roman" w:hAnsi="Times New Roman" w:cs="Times New Roman"/>
          <w:sz w:val="24"/>
          <w:szCs w:val="24"/>
        </w:rPr>
        <w:t>to for</w:t>
      </w:r>
      <w:r w:rsidRPr="00D73296">
        <w:rPr>
          <w:rFonts w:ascii="Times New Roman" w:hAnsi="Times New Roman" w:cs="Times New Roman"/>
          <w:sz w:val="24"/>
          <w:szCs w:val="24"/>
        </w:rPr>
        <w:t xml:space="preserve"> financing</w:t>
      </w:r>
      <w:r>
        <w:rPr>
          <w:rFonts w:ascii="Times New Roman" w:hAnsi="Times New Roman" w:cs="Times New Roman"/>
          <w:sz w:val="24"/>
          <w:szCs w:val="24"/>
        </w:rPr>
        <w:t xml:space="preserve"> to the IF</w:t>
      </w:r>
      <w:r w:rsidRPr="00D73296">
        <w:rPr>
          <w:rFonts w:ascii="Times New Roman" w:hAnsi="Times New Roman" w:cs="Times New Roman"/>
          <w:sz w:val="24"/>
          <w:szCs w:val="24"/>
        </w:rPr>
        <w:t>.</w:t>
      </w:r>
    </w:p>
    <w:p w14:paraId="6B31A223" w14:textId="77777777" w:rsidR="008E7FE9" w:rsidRDefault="008E7FE9" w:rsidP="00B952D8">
      <w:pPr>
        <w:jc w:val="both"/>
        <w:rPr>
          <w:rFonts w:ascii="Times New Roman" w:hAnsi="Times New Roman" w:cs="Times New Roman"/>
          <w:sz w:val="24"/>
          <w:szCs w:val="24"/>
        </w:rPr>
      </w:pPr>
    </w:p>
    <w:p w14:paraId="1A53EA45" w14:textId="799884F5" w:rsidR="00B952D8" w:rsidRPr="00B952D8" w:rsidRDefault="00B952D8" w:rsidP="00B952D8">
      <w:pPr>
        <w:jc w:val="both"/>
        <w:rPr>
          <w:rFonts w:ascii="Times New Roman" w:hAnsi="Times New Roman" w:cs="Times New Roman"/>
          <w:sz w:val="24"/>
          <w:szCs w:val="24"/>
        </w:rPr>
      </w:pPr>
      <w:r w:rsidRPr="00B952D8">
        <w:rPr>
          <w:rFonts w:ascii="Times New Roman" w:hAnsi="Times New Roman" w:cs="Times New Roman"/>
          <w:sz w:val="24"/>
          <w:szCs w:val="24"/>
        </w:rPr>
        <w:t xml:space="preserve">The role and responsibilities of the Expert </w:t>
      </w:r>
      <w:r w:rsidR="00FE0831">
        <w:rPr>
          <w:rFonts w:ascii="Times New Roman" w:hAnsi="Times New Roman" w:cs="Times New Roman"/>
          <w:sz w:val="24"/>
          <w:szCs w:val="24"/>
        </w:rPr>
        <w:t>Committee</w:t>
      </w:r>
      <w:r w:rsidRPr="00B952D8">
        <w:rPr>
          <w:rFonts w:ascii="Times New Roman" w:hAnsi="Times New Roman" w:cs="Times New Roman"/>
          <w:sz w:val="24"/>
          <w:szCs w:val="24"/>
        </w:rPr>
        <w:t xml:space="preserve"> member are as follows: </w:t>
      </w:r>
    </w:p>
    <w:p w14:paraId="091E70D8" w14:textId="77777777" w:rsidR="00A15341" w:rsidRDefault="00A15341" w:rsidP="00A15341">
      <w:pPr>
        <w:pStyle w:val="ListParagraph"/>
        <w:numPr>
          <w:ilvl w:val="0"/>
          <w:numId w:val="14"/>
        </w:numPr>
        <w:spacing w:after="160" w:line="259" w:lineRule="auto"/>
        <w:contextualSpacing/>
        <w:jc w:val="both"/>
        <w:rPr>
          <w:rFonts w:ascii="Times New Roman" w:hAnsi="Times New Roman" w:cs="Times New Roman"/>
          <w:sz w:val="24"/>
          <w:szCs w:val="24"/>
        </w:rPr>
      </w:pPr>
      <w:r w:rsidRPr="00A75995">
        <w:rPr>
          <w:rFonts w:ascii="Times New Roman" w:hAnsi="Times New Roman" w:cs="Times New Roman"/>
          <w:sz w:val="24"/>
          <w:szCs w:val="24"/>
        </w:rPr>
        <w:t xml:space="preserve">Receive access to review the Applications through the IF Portal; </w:t>
      </w:r>
    </w:p>
    <w:p w14:paraId="6FDBD473" w14:textId="77777777" w:rsidR="00A15341" w:rsidRDefault="00A15341" w:rsidP="00A15341">
      <w:pPr>
        <w:pStyle w:val="ListParagraph"/>
        <w:numPr>
          <w:ilvl w:val="0"/>
          <w:numId w:val="14"/>
        </w:numPr>
        <w:spacing w:after="160" w:line="259" w:lineRule="auto"/>
        <w:contextualSpacing/>
        <w:jc w:val="both"/>
        <w:rPr>
          <w:rFonts w:ascii="Times New Roman" w:hAnsi="Times New Roman" w:cs="Times New Roman"/>
          <w:sz w:val="24"/>
          <w:szCs w:val="24"/>
        </w:rPr>
      </w:pPr>
      <w:r w:rsidRPr="00A75995">
        <w:rPr>
          <w:rFonts w:ascii="Times New Roman" w:hAnsi="Times New Roman" w:cs="Times New Roman"/>
          <w:sz w:val="24"/>
          <w:szCs w:val="24"/>
        </w:rPr>
        <w:t xml:space="preserve">Examine the </w:t>
      </w:r>
      <w:r>
        <w:rPr>
          <w:rFonts w:ascii="Times New Roman" w:hAnsi="Times New Roman" w:cs="Times New Roman"/>
          <w:sz w:val="24"/>
          <w:szCs w:val="24"/>
        </w:rPr>
        <w:t xml:space="preserve">IF’s </w:t>
      </w:r>
      <w:r w:rsidRPr="00A75995">
        <w:rPr>
          <w:rFonts w:ascii="Times New Roman" w:hAnsi="Times New Roman" w:cs="Times New Roman"/>
          <w:sz w:val="24"/>
          <w:szCs w:val="24"/>
        </w:rPr>
        <w:t>Review Guidelines</w:t>
      </w:r>
      <w:r>
        <w:rPr>
          <w:rFonts w:ascii="Times New Roman" w:hAnsi="Times New Roman" w:cs="Times New Roman"/>
          <w:sz w:val="24"/>
          <w:szCs w:val="24"/>
        </w:rPr>
        <w:t xml:space="preserve"> and instructions</w:t>
      </w:r>
      <w:r w:rsidRPr="00A75995">
        <w:rPr>
          <w:rFonts w:ascii="Times New Roman" w:hAnsi="Times New Roman" w:cs="Times New Roman"/>
          <w:sz w:val="24"/>
          <w:szCs w:val="24"/>
        </w:rPr>
        <w:t xml:space="preserve">; </w:t>
      </w:r>
    </w:p>
    <w:p w14:paraId="5F7232A4" w14:textId="77777777" w:rsidR="00A15341" w:rsidRDefault="00A15341" w:rsidP="00A15341">
      <w:pPr>
        <w:pStyle w:val="ListParagraph"/>
        <w:numPr>
          <w:ilvl w:val="0"/>
          <w:numId w:val="14"/>
        </w:numPr>
        <w:spacing w:after="160" w:line="259" w:lineRule="auto"/>
        <w:contextualSpacing/>
        <w:jc w:val="both"/>
        <w:rPr>
          <w:rFonts w:ascii="Times New Roman" w:hAnsi="Times New Roman" w:cs="Times New Roman"/>
          <w:sz w:val="24"/>
          <w:szCs w:val="24"/>
        </w:rPr>
      </w:pPr>
      <w:r w:rsidRPr="00555010">
        <w:rPr>
          <w:rFonts w:ascii="Times New Roman" w:hAnsi="Times New Roman" w:cs="Times New Roman"/>
          <w:sz w:val="24"/>
          <w:szCs w:val="24"/>
        </w:rPr>
        <w:t xml:space="preserve">Review all Applications for conflicts of interest in accordance with the Fund Confidentiality and Prevention of Conflict-of-Interest Policy and inform the </w:t>
      </w:r>
      <w:r>
        <w:rPr>
          <w:rFonts w:ascii="Times New Roman" w:hAnsi="Times New Roman" w:cs="Times New Roman"/>
          <w:sz w:val="24"/>
          <w:szCs w:val="24"/>
        </w:rPr>
        <w:t>IF</w:t>
      </w:r>
      <w:r w:rsidRPr="00555010">
        <w:rPr>
          <w:rFonts w:ascii="Times New Roman" w:hAnsi="Times New Roman" w:cs="Times New Roman"/>
          <w:sz w:val="24"/>
          <w:szCs w:val="24"/>
        </w:rPr>
        <w:t xml:space="preserve"> Program Managers if any issues exist</w:t>
      </w:r>
      <w:r>
        <w:rPr>
          <w:rFonts w:ascii="Times New Roman" w:hAnsi="Times New Roman" w:cs="Times New Roman"/>
          <w:sz w:val="24"/>
          <w:szCs w:val="24"/>
        </w:rPr>
        <w:t>;</w:t>
      </w:r>
    </w:p>
    <w:p w14:paraId="3B0DA8F3" w14:textId="583BBA96" w:rsidR="00A15341" w:rsidRPr="00BD2478" w:rsidRDefault="00A15341" w:rsidP="00A15341">
      <w:pPr>
        <w:pStyle w:val="ListParagraph"/>
        <w:numPr>
          <w:ilvl w:val="0"/>
          <w:numId w:val="14"/>
        </w:numPr>
        <w:spacing w:after="160" w:line="259" w:lineRule="auto"/>
        <w:contextualSpacing/>
        <w:jc w:val="both"/>
        <w:rPr>
          <w:rFonts w:ascii="Times New Roman" w:hAnsi="Times New Roman" w:cs="Times New Roman"/>
          <w:sz w:val="24"/>
          <w:szCs w:val="24"/>
        </w:rPr>
      </w:pPr>
      <w:r w:rsidRPr="00BD2478">
        <w:rPr>
          <w:rFonts w:ascii="Times New Roman" w:hAnsi="Times New Roman" w:cs="Times New Roman"/>
          <w:sz w:val="24"/>
          <w:szCs w:val="24"/>
        </w:rPr>
        <w:t>Within the time frame agreed with the Fund, each EC member must prepare a written evaluation via the Fund portal for each Application assigned, based on the defined evaluation criteria and judgment of merit. The expert must give concise, pertinent and well justified comments for each criterion of the evaluation grid, in a wording that may be given directly to the Applicant. Also,</w:t>
      </w:r>
      <w:r>
        <w:rPr>
          <w:rFonts w:ascii="Times New Roman" w:hAnsi="Times New Roman" w:cs="Times New Roman"/>
          <w:sz w:val="24"/>
          <w:szCs w:val="24"/>
        </w:rPr>
        <w:t xml:space="preserve"> expert should a</w:t>
      </w:r>
      <w:r w:rsidRPr="00BD2478">
        <w:rPr>
          <w:rFonts w:ascii="Times New Roman" w:hAnsi="Times New Roman" w:cs="Times New Roman"/>
          <w:sz w:val="24"/>
          <w:szCs w:val="24"/>
        </w:rPr>
        <w:t>ssign the appropriate numerical score to each evaluation criterion in a manner which reflects the corresponding comments in written form;</w:t>
      </w:r>
    </w:p>
    <w:p w14:paraId="16175749" w14:textId="77777777" w:rsidR="00A15341" w:rsidRPr="00787832" w:rsidRDefault="00A15341" w:rsidP="00A15341">
      <w:pPr>
        <w:pStyle w:val="ListParagraph"/>
        <w:numPr>
          <w:ilvl w:val="0"/>
          <w:numId w:val="14"/>
        </w:numPr>
        <w:spacing w:after="160" w:line="259" w:lineRule="auto"/>
        <w:contextualSpacing/>
        <w:jc w:val="both"/>
        <w:rPr>
          <w:rFonts w:ascii="Times New Roman" w:hAnsi="Times New Roman" w:cs="Times New Roman"/>
          <w:sz w:val="24"/>
          <w:szCs w:val="24"/>
        </w:rPr>
      </w:pPr>
      <w:r w:rsidRPr="00787832">
        <w:rPr>
          <w:rFonts w:ascii="Times New Roman" w:hAnsi="Times New Roman" w:cs="Times New Roman"/>
          <w:sz w:val="24"/>
          <w:szCs w:val="24"/>
        </w:rPr>
        <w:t>Within the time frame agreed with the Fund, the EC must be prepared for discussions on the proposals at the EC pre-selection (first evaluation phase) online meeting</w:t>
      </w:r>
      <w:r>
        <w:rPr>
          <w:rFonts w:ascii="Times New Roman" w:hAnsi="Times New Roman" w:cs="Times New Roman"/>
          <w:sz w:val="24"/>
          <w:szCs w:val="24"/>
        </w:rPr>
        <w:t xml:space="preserve">. </w:t>
      </w:r>
      <w:r w:rsidRPr="00787832">
        <w:rPr>
          <w:rFonts w:ascii="Times New Roman" w:hAnsi="Times New Roman" w:cs="Times New Roman"/>
          <w:sz w:val="24"/>
          <w:szCs w:val="24"/>
        </w:rPr>
        <w:t xml:space="preserve">EC members will summarize the Applications assigned and discuss each Application’s merits and shortcomings during the meeting, taking into account their </w:t>
      </w:r>
      <w:proofErr w:type="gramStart"/>
      <w:r w:rsidRPr="00787832">
        <w:rPr>
          <w:rFonts w:ascii="Times New Roman" w:hAnsi="Times New Roman" w:cs="Times New Roman"/>
          <w:sz w:val="24"/>
          <w:szCs w:val="24"/>
        </w:rPr>
        <w:t>comments;</w:t>
      </w:r>
      <w:proofErr w:type="gramEnd"/>
    </w:p>
    <w:p w14:paraId="187C394E" w14:textId="77777777" w:rsidR="00A15341" w:rsidRPr="000D5D71" w:rsidRDefault="00A15341" w:rsidP="00A15341">
      <w:pPr>
        <w:pStyle w:val="ListParagraph"/>
        <w:numPr>
          <w:ilvl w:val="0"/>
          <w:numId w:val="14"/>
        </w:numPr>
        <w:spacing w:after="160" w:line="259" w:lineRule="auto"/>
        <w:contextualSpacing/>
        <w:jc w:val="both"/>
        <w:rPr>
          <w:rFonts w:ascii="Times New Roman" w:hAnsi="Times New Roman" w:cs="Times New Roman"/>
          <w:sz w:val="24"/>
          <w:szCs w:val="24"/>
        </w:rPr>
      </w:pPr>
      <w:r w:rsidRPr="000D5D71">
        <w:rPr>
          <w:rFonts w:ascii="Times New Roman" w:hAnsi="Times New Roman" w:cs="Times New Roman"/>
          <w:sz w:val="24"/>
          <w:szCs w:val="24"/>
        </w:rPr>
        <w:t xml:space="preserve">EC members will prepare the joint evaluation reports with written comments (Pre-selection phase evaluation report summary for each Application), and the subsequent Pre-selection phase Ranking list. At the end of the pre-selection phase, reports will be submitted by the Fund to those applicants that will not advance to the final selection phase. </w:t>
      </w:r>
      <w:r>
        <w:rPr>
          <w:rFonts w:ascii="Times New Roman" w:hAnsi="Times New Roman" w:cs="Times New Roman"/>
          <w:sz w:val="24"/>
          <w:szCs w:val="24"/>
        </w:rPr>
        <w:t>A</w:t>
      </w:r>
      <w:r w:rsidRPr="000D5D71">
        <w:rPr>
          <w:rFonts w:ascii="Times New Roman" w:hAnsi="Times New Roman" w:cs="Times New Roman"/>
          <w:sz w:val="24"/>
          <w:szCs w:val="24"/>
        </w:rPr>
        <w:t xml:space="preserve">ll pre-selected applicants will be required to submit their project presentations (pitch decks) to the Fund and then present their projects to the Fund’s </w:t>
      </w:r>
      <w:r>
        <w:rPr>
          <w:rFonts w:ascii="Times New Roman" w:hAnsi="Times New Roman" w:cs="Times New Roman"/>
          <w:sz w:val="24"/>
          <w:szCs w:val="24"/>
        </w:rPr>
        <w:t>EC</w:t>
      </w:r>
      <w:r w:rsidRPr="001A27D2">
        <w:rPr>
          <w:rFonts w:ascii="Times New Roman" w:hAnsi="Times New Roman" w:cs="Times New Roman"/>
          <w:sz w:val="24"/>
          <w:szCs w:val="24"/>
        </w:rPr>
        <w:t xml:space="preserve"> </w:t>
      </w:r>
      <w:r w:rsidRPr="000D5D71">
        <w:rPr>
          <w:rFonts w:ascii="Times New Roman" w:hAnsi="Times New Roman" w:cs="Times New Roman"/>
          <w:sz w:val="24"/>
          <w:szCs w:val="24"/>
        </w:rPr>
        <w:t>at the final pitch event to be held in Montenegro</w:t>
      </w:r>
      <w:r>
        <w:rPr>
          <w:rFonts w:ascii="Times New Roman" w:hAnsi="Times New Roman" w:cs="Times New Roman"/>
          <w:sz w:val="24"/>
          <w:szCs w:val="24"/>
        </w:rPr>
        <w:t>;</w:t>
      </w:r>
    </w:p>
    <w:p w14:paraId="70AF1822" w14:textId="77777777" w:rsidR="00A15341" w:rsidRDefault="00A15341" w:rsidP="00A15341">
      <w:pPr>
        <w:pStyle w:val="ListParagraph"/>
        <w:numPr>
          <w:ilvl w:val="0"/>
          <w:numId w:val="14"/>
        </w:numPr>
        <w:spacing w:after="160" w:line="259" w:lineRule="auto"/>
        <w:contextualSpacing/>
        <w:jc w:val="both"/>
        <w:rPr>
          <w:rFonts w:ascii="Times New Roman" w:hAnsi="Times New Roman" w:cs="Times New Roman"/>
          <w:sz w:val="24"/>
          <w:szCs w:val="24"/>
        </w:rPr>
      </w:pPr>
      <w:r w:rsidRPr="00415109">
        <w:rPr>
          <w:rFonts w:ascii="Times New Roman" w:hAnsi="Times New Roman" w:cs="Times New Roman"/>
          <w:sz w:val="24"/>
          <w:szCs w:val="24"/>
        </w:rPr>
        <w:t xml:space="preserve">Provide each Applicant with a 20-minute time to present their Applications to the </w:t>
      </w:r>
      <w:r>
        <w:rPr>
          <w:rFonts w:ascii="Times New Roman" w:hAnsi="Times New Roman" w:cs="Times New Roman"/>
          <w:sz w:val="24"/>
          <w:szCs w:val="24"/>
        </w:rPr>
        <w:t xml:space="preserve">EC </w:t>
      </w:r>
      <w:r w:rsidRPr="00415109">
        <w:rPr>
          <w:rFonts w:ascii="Times New Roman" w:hAnsi="Times New Roman" w:cs="Times New Roman"/>
          <w:sz w:val="24"/>
          <w:szCs w:val="24"/>
        </w:rPr>
        <w:t xml:space="preserve">and answer specific questions that the </w:t>
      </w:r>
      <w:r>
        <w:rPr>
          <w:rFonts w:ascii="Times New Roman" w:hAnsi="Times New Roman" w:cs="Times New Roman"/>
          <w:sz w:val="24"/>
          <w:szCs w:val="24"/>
        </w:rPr>
        <w:t xml:space="preserve">EC </w:t>
      </w:r>
      <w:r w:rsidRPr="00415109">
        <w:rPr>
          <w:rFonts w:ascii="Times New Roman" w:hAnsi="Times New Roman" w:cs="Times New Roman"/>
          <w:sz w:val="24"/>
          <w:szCs w:val="24"/>
        </w:rPr>
        <w:t>may have for each project;</w:t>
      </w:r>
    </w:p>
    <w:p w14:paraId="083DD667" w14:textId="77777777" w:rsidR="00A15341" w:rsidRDefault="00A15341" w:rsidP="00A15341">
      <w:pPr>
        <w:pStyle w:val="ListParagraph"/>
        <w:numPr>
          <w:ilvl w:val="0"/>
          <w:numId w:val="14"/>
        </w:numPr>
        <w:spacing w:after="160" w:line="259" w:lineRule="auto"/>
        <w:contextualSpacing/>
        <w:jc w:val="both"/>
        <w:rPr>
          <w:rFonts w:ascii="Times New Roman" w:hAnsi="Times New Roman" w:cs="Times New Roman"/>
          <w:sz w:val="24"/>
          <w:szCs w:val="24"/>
        </w:rPr>
      </w:pPr>
      <w:r w:rsidRPr="000D5D71">
        <w:rPr>
          <w:rFonts w:ascii="Times New Roman" w:hAnsi="Times New Roman" w:cs="Times New Roman"/>
          <w:sz w:val="24"/>
          <w:szCs w:val="24"/>
        </w:rPr>
        <w:t xml:space="preserve">Based on the results of the pitch and the overall evaluation of the projects, the </w:t>
      </w:r>
      <w:r>
        <w:rPr>
          <w:rFonts w:ascii="Times New Roman" w:hAnsi="Times New Roman" w:cs="Times New Roman"/>
          <w:sz w:val="24"/>
          <w:szCs w:val="24"/>
        </w:rPr>
        <w:t>EC w</w:t>
      </w:r>
      <w:r w:rsidRPr="000D5D71">
        <w:rPr>
          <w:rFonts w:ascii="Times New Roman" w:hAnsi="Times New Roman" w:cs="Times New Roman"/>
          <w:sz w:val="24"/>
          <w:szCs w:val="24"/>
        </w:rPr>
        <w:t>ill again score all preselected applications and make their final recommendation for decision on financing</w:t>
      </w:r>
      <w:r>
        <w:rPr>
          <w:rFonts w:ascii="Times New Roman" w:hAnsi="Times New Roman" w:cs="Times New Roman"/>
          <w:sz w:val="24"/>
          <w:szCs w:val="24"/>
        </w:rPr>
        <w:t>.</w:t>
      </w:r>
    </w:p>
    <w:p w14:paraId="4A64F892" w14:textId="77777777" w:rsidR="006544FC" w:rsidRDefault="006544FC" w:rsidP="006544FC">
      <w:pPr>
        <w:contextualSpacing/>
        <w:jc w:val="both"/>
        <w:rPr>
          <w:rFonts w:ascii="Times New Roman" w:hAnsi="Times New Roman" w:cs="Times New Roman"/>
          <w:sz w:val="24"/>
          <w:szCs w:val="24"/>
        </w:rPr>
      </w:pPr>
    </w:p>
    <w:p w14:paraId="19B2DFD4" w14:textId="77777777" w:rsidR="006544FC" w:rsidRDefault="006544FC" w:rsidP="006544FC">
      <w:pPr>
        <w:contextualSpacing/>
        <w:jc w:val="both"/>
        <w:rPr>
          <w:rFonts w:ascii="Times New Roman" w:hAnsi="Times New Roman" w:cs="Times New Roman"/>
          <w:sz w:val="24"/>
          <w:szCs w:val="24"/>
        </w:rPr>
      </w:pPr>
    </w:p>
    <w:p w14:paraId="32E60E88" w14:textId="77777777" w:rsidR="006544FC" w:rsidRPr="00B952D8" w:rsidRDefault="006544FC" w:rsidP="006544FC">
      <w:pPr>
        <w:contextualSpacing/>
        <w:jc w:val="both"/>
        <w:rPr>
          <w:rFonts w:ascii="Times New Roman" w:hAnsi="Times New Roman" w:cs="Times New Roman"/>
          <w:sz w:val="24"/>
          <w:szCs w:val="24"/>
        </w:rPr>
      </w:pPr>
    </w:p>
    <w:p w14:paraId="04BB814E" w14:textId="26449674" w:rsidR="003150F3" w:rsidRPr="00C17955" w:rsidRDefault="00C17955" w:rsidP="00DF168A">
      <w:pPr>
        <w:pStyle w:val="NormalWeb"/>
        <w:numPr>
          <w:ilvl w:val="0"/>
          <w:numId w:val="13"/>
        </w:numPr>
        <w:shd w:val="clear" w:color="auto" w:fill="FFFFFF"/>
        <w:spacing w:after="0"/>
        <w:jc w:val="both"/>
        <w:rPr>
          <w:b/>
          <w:bCs/>
          <w:color w:val="000000"/>
        </w:rPr>
      </w:pPr>
      <w:r>
        <w:rPr>
          <w:b/>
          <w:bCs/>
        </w:rPr>
        <w:lastRenderedPageBreak/>
        <w:t xml:space="preserve">TIMING AND DURATION </w:t>
      </w:r>
    </w:p>
    <w:p w14:paraId="01BC49F1" w14:textId="253584FE" w:rsidR="00663FF6" w:rsidRDefault="00C17955" w:rsidP="00663FF6">
      <w:pPr>
        <w:pStyle w:val="Default"/>
        <w:ind w:left="360"/>
        <w:jc w:val="both"/>
      </w:pPr>
      <w:r w:rsidRPr="00636F0B">
        <w:t xml:space="preserve">Subject assignment is expected to </w:t>
      </w:r>
      <w:r w:rsidRPr="00930C32">
        <w:t xml:space="preserve">start </w:t>
      </w:r>
      <w:r w:rsidR="00A15341">
        <w:t>by the end of July</w:t>
      </w:r>
      <w:r w:rsidRPr="00930C32">
        <w:rPr>
          <w:color w:val="auto"/>
        </w:rPr>
        <w:t xml:space="preserve"> 202</w:t>
      </w:r>
      <w:r w:rsidR="00FE0831">
        <w:rPr>
          <w:color w:val="auto"/>
        </w:rPr>
        <w:t>4</w:t>
      </w:r>
      <w:r w:rsidRPr="00930C32">
        <w:rPr>
          <w:color w:val="auto"/>
        </w:rPr>
        <w:t xml:space="preserve"> </w:t>
      </w:r>
      <w:r w:rsidRPr="00930C32">
        <w:t xml:space="preserve">and last until the </w:t>
      </w:r>
      <w:r w:rsidR="00A15341">
        <w:t>end of September</w:t>
      </w:r>
      <w:r w:rsidRPr="00930C32">
        <w:t xml:space="preserve"> 202</w:t>
      </w:r>
      <w:r w:rsidR="00FE0831">
        <w:t>4</w:t>
      </w:r>
      <w:r w:rsidRPr="00930C32">
        <w:t>. Generally, the Expert Comm</w:t>
      </w:r>
      <w:r w:rsidR="00FE0831">
        <w:t>ittee</w:t>
      </w:r>
      <w:r w:rsidRPr="00930C32">
        <w:t xml:space="preserve"> members are expected to provide their services upon the timely notification by the IF team. </w:t>
      </w:r>
    </w:p>
    <w:p w14:paraId="54B5F87F" w14:textId="77777777" w:rsidR="00D87BA0" w:rsidRDefault="00D87BA0" w:rsidP="00663FF6">
      <w:pPr>
        <w:pStyle w:val="Default"/>
        <w:ind w:left="360"/>
        <w:jc w:val="both"/>
      </w:pPr>
    </w:p>
    <w:p w14:paraId="47EB9CCC" w14:textId="31147CFB" w:rsidR="00663FF6" w:rsidRDefault="00C17955" w:rsidP="00663FF6">
      <w:pPr>
        <w:pStyle w:val="Default"/>
        <w:ind w:left="360"/>
        <w:jc w:val="both"/>
        <w:rPr>
          <w:lang w:val="sr-Latn-RS"/>
        </w:rPr>
      </w:pPr>
      <w:r w:rsidRPr="00930C32">
        <w:t>The Expert Commi</w:t>
      </w:r>
      <w:r w:rsidR="00FE0831">
        <w:t>ttee</w:t>
      </w:r>
      <w:r w:rsidRPr="00930C32">
        <w:t xml:space="preserve"> </w:t>
      </w:r>
      <w:r w:rsidR="00FE0831" w:rsidRPr="00930C32">
        <w:t>members’</w:t>
      </w:r>
      <w:r w:rsidRPr="00930C32">
        <w:t xml:space="preserve"> work will be done remotely through the IF online portal </w:t>
      </w:r>
      <w:r w:rsidR="00A15341">
        <w:t xml:space="preserve">during August and September </w:t>
      </w:r>
      <w:r w:rsidRPr="00930C32">
        <w:t xml:space="preserve">and in person during the </w:t>
      </w:r>
      <w:r w:rsidR="00A15341">
        <w:t xml:space="preserve">second or third </w:t>
      </w:r>
      <w:r w:rsidRPr="00930C32">
        <w:t xml:space="preserve">week of </w:t>
      </w:r>
      <w:r w:rsidR="00A15341">
        <w:t>Septe</w:t>
      </w:r>
      <w:r w:rsidRPr="00930C32">
        <w:t>mber (two days for pitches)</w:t>
      </w:r>
      <w:r w:rsidRPr="00930C32">
        <w:rPr>
          <w:lang w:val="sr-Latn-RS"/>
        </w:rPr>
        <w:t xml:space="preserve"> in Podgorica</w:t>
      </w:r>
      <w:r w:rsidR="00FE0831">
        <w:rPr>
          <w:lang w:val="sr-Latn-RS"/>
        </w:rPr>
        <w:t>.</w:t>
      </w:r>
    </w:p>
    <w:p w14:paraId="1352E6F0" w14:textId="77777777" w:rsidR="00D87BA0" w:rsidRDefault="00D87BA0" w:rsidP="00663FF6">
      <w:pPr>
        <w:pStyle w:val="Default"/>
        <w:ind w:left="360"/>
        <w:jc w:val="both"/>
        <w:rPr>
          <w:lang w:val="sr-Latn-RS"/>
        </w:rPr>
      </w:pPr>
    </w:p>
    <w:p w14:paraId="71DF990C" w14:textId="012EE806" w:rsidR="00C17955" w:rsidRPr="00663FF6" w:rsidRDefault="00C17955" w:rsidP="00663FF6">
      <w:pPr>
        <w:pStyle w:val="Default"/>
        <w:ind w:left="360"/>
        <w:jc w:val="both"/>
      </w:pPr>
      <w:r w:rsidRPr="00930C32">
        <w:t xml:space="preserve">The </w:t>
      </w:r>
      <w:r w:rsidR="00FE0831">
        <w:t>Expert</w:t>
      </w:r>
      <w:r w:rsidRPr="00930C32">
        <w:t xml:space="preserve"> Committee member is expected to be engaged for approximately 10 working days (1 working day</w:t>
      </w:r>
      <w:r w:rsidR="00FE0831">
        <w:t xml:space="preserve"> </w:t>
      </w:r>
      <w:r w:rsidRPr="00930C32">
        <w:t>equals 8 working hours), starting from the receipt of the projects.</w:t>
      </w:r>
    </w:p>
    <w:p w14:paraId="0817F754" w14:textId="69982566" w:rsidR="00D75955" w:rsidRPr="00C17955" w:rsidRDefault="00663FF6" w:rsidP="00D75955">
      <w:pPr>
        <w:pStyle w:val="NormalWeb"/>
        <w:numPr>
          <w:ilvl w:val="0"/>
          <w:numId w:val="13"/>
        </w:numPr>
        <w:shd w:val="clear" w:color="auto" w:fill="FFFFFF"/>
        <w:spacing w:after="0"/>
        <w:jc w:val="both"/>
        <w:rPr>
          <w:b/>
          <w:bCs/>
          <w:caps/>
        </w:rPr>
      </w:pPr>
      <w:r>
        <w:rPr>
          <w:b/>
          <w:bCs/>
          <w:caps/>
        </w:rPr>
        <w:t xml:space="preserve">TERMS OF PAYMENT </w:t>
      </w:r>
    </w:p>
    <w:p w14:paraId="02A709B9" w14:textId="6E2559FB" w:rsidR="00663FF6" w:rsidRDefault="00D75955" w:rsidP="00D87BA0">
      <w:pPr>
        <w:pStyle w:val="NormalWeb"/>
        <w:shd w:val="clear" w:color="auto" w:fill="FFFFFF"/>
        <w:spacing w:after="0"/>
        <w:ind w:left="360"/>
        <w:jc w:val="both"/>
        <w:rPr>
          <w:color w:val="000000"/>
        </w:rPr>
      </w:pPr>
      <w:r w:rsidRPr="00C17955">
        <w:rPr>
          <w:color w:val="000000"/>
        </w:rPr>
        <w:t xml:space="preserve">The </w:t>
      </w:r>
      <w:r w:rsidR="00663FF6">
        <w:rPr>
          <w:color w:val="000000"/>
        </w:rPr>
        <w:t>E</w:t>
      </w:r>
      <w:r w:rsidRPr="00C17955">
        <w:rPr>
          <w:color w:val="000000"/>
        </w:rPr>
        <w:t xml:space="preserve">C </w:t>
      </w:r>
      <w:r w:rsidR="00216F09" w:rsidRPr="00C17955">
        <w:rPr>
          <w:color w:val="000000"/>
        </w:rPr>
        <w:t xml:space="preserve">members </w:t>
      </w:r>
      <w:r w:rsidRPr="00C17955">
        <w:rPr>
          <w:color w:val="000000"/>
        </w:rPr>
        <w:t>are entitled to the expert fee for remote work and in presence</w:t>
      </w:r>
      <w:r w:rsidR="00D01B39" w:rsidRPr="00C17955">
        <w:rPr>
          <w:color w:val="000000"/>
        </w:rPr>
        <w:t xml:space="preserve"> evaluation</w:t>
      </w:r>
      <w:r w:rsidRPr="00C17955">
        <w:rPr>
          <w:color w:val="000000"/>
        </w:rPr>
        <w:t xml:space="preserve"> pitch</w:t>
      </w:r>
      <w:r w:rsidR="00D01B39" w:rsidRPr="00C17955">
        <w:rPr>
          <w:color w:val="000000"/>
        </w:rPr>
        <w:t>, reimbursement of expenses related to travel expenses</w:t>
      </w:r>
      <w:r w:rsidR="00216F09" w:rsidRPr="00C17955">
        <w:rPr>
          <w:color w:val="000000"/>
        </w:rPr>
        <w:t>, daily allowance and accommodation allowance.</w:t>
      </w:r>
      <w:r w:rsidR="00D01B39" w:rsidRPr="00C17955">
        <w:rPr>
          <w:color w:val="000000"/>
        </w:rPr>
        <w:t xml:space="preserve"> </w:t>
      </w:r>
    </w:p>
    <w:p w14:paraId="4B03D75B" w14:textId="77777777" w:rsidR="00800B71" w:rsidRDefault="00663FF6" w:rsidP="00D87BA0">
      <w:pPr>
        <w:pStyle w:val="NormalWeb"/>
        <w:shd w:val="clear" w:color="auto" w:fill="FFFFFF"/>
        <w:spacing w:before="0" w:beforeAutospacing="0" w:after="0" w:afterAutospacing="0"/>
        <w:ind w:left="360"/>
        <w:jc w:val="both"/>
        <w:rPr>
          <w:color w:val="000000"/>
        </w:rPr>
      </w:pPr>
      <w:r w:rsidRPr="00663FF6">
        <w:rPr>
          <w:color w:val="000000"/>
        </w:rPr>
        <w:t>The payments for services will be made based on the number of working days spent in execution of the contract. The remuneration for services is EUR 450 for one working day.</w:t>
      </w:r>
    </w:p>
    <w:p w14:paraId="1AE3571A" w14:textId="77777777" w:rsidR="00800B71" w:rsidRDefault="00800B71" w:rsidP="00800B71">
      <w:pPr>
        <w:pStyle w:val="NormalWeb"/>
        <w:shd w:val="clear" w:color="auto" w:fill="FFFFFF"/>
        <w:spacing w:before="0" w:beforeAutospacing="0" w:after="0" w:afterAutospacing="0"/>
        <w:jc w:val="both"/>
        <w:rPr>
          <w:color w:val="000000"/>
        </w:rPr>
      </w:pPr>
    </w:p>
    <w:p w14:paraId="268DAACB" w14:textId="3B9E8291" w:rsidR="00663FF6" w:rsidRDefault="00663FF6" w:rsidP="00D87BA0">
      <w:pPr>
        <w:pStyle w:val="NormalWeb"/>
        <w:shd w:val="clear" w:color="auto" w:fill="FFFFFF"/>
        <w:spacing w:before="0" w:beforeAutospacing="0" w:after="0" w:afterAutospacing="0"/>
        <w:ind w:left="360"/>
        <w:jc w:val="both"/>
        <w:rPr>
          <w:color w:val="000000"/>
        </w:rPr>
      </w:pPr>
      <w:r w:rsidRPr="00663FF6">
        <w:rPr>
          <w:color w:val="000000"/>
        </w:rPr>
        <w:t>In addition to the expert fee, the expert is entitled to the following allowances and reimbursement of expenses:</w:t>
      </w:r>
    </w:p>
    <w:p w14:paraId="43033C19" w14:textId="77777777" w:rsidR="00800B71" w:rsidRPr="00663FF6" w:rsidRDefault="00800B71" w:rsidP="00800B71">
      <w:pPr>
        <w:pStyle w:val="NormalWeb"/>
        <w:shd w:val="clear" w:color="auto" w:fill="FFFFFF"/>
        <w:spacing w:before="0" w:beforeAutospacing="0" w:after="0" w:afterAutospacing="0"/>
        <w:jc w:val="both"/>
        <w:rPr>
          <w:color w:val="000000"/>
        </w:rPr>
      </w:pPr>
    </w:p>
    <w:p w14:paraId="23DDF694" w14:textId="77777777" w:rsidR="00663FF6" w:rsidRPr="00663FF6" w:rsidRDefault="00663FF6" w:rsidP="00D87BA0">
      <w:pPr>
        <w:pStyle w:val="NormalWeb"/>
        <w:shd w:val="clear" w:color="auto" w:fill="FFFFFF"/>
        <w:spacing w:before="0" w:beforeAutospacing="0" w:after="0" w:afterAutospacing="0"/>
        <w:ind w:firstLine="360"/>
        <w:jc w:val="both"/>
        <w:rPr>
          <w:color w:val="000000"/>
        </w:rPr>
      </w:pPr>
      <w:r w:rsidRPr="00663FF6">
        <w:rPr>
          <w:color w:val="000000"/>
        </w:rPr>
        <w:t>- reimbursement of travel expenses from departure destination to Podgorica and back</w:t>
      </w:r>
    </w:p>
    <w:p w14:paraId="15495486" w14:textId="77777777" w:rsidR="00663FF6" w:rsidRPr="00663FF6" w:rsidRDefault="00663FF6" w:rsidP="00D87BA0">
      <w:pPr>
        <w:pStyle w:val="NormalWeb"/>
        <w:shd w:val="clear" w:color="auto" w:fill="FFFFFF"/>
        <w:spacing w:before="0" w:beforeAutospacing="0" w:after="0" w:afterAutospacing="0"/>
        <w:ind w:firstLine="360"/>
        <w:jc w:val="both"/>
        <w:rPr>
          <w:color w:val="000000"/>
        </w:rPr>
      </w:pPr>
      <w:r w:rsidRPr="00663FF6">
        <w:rPr>
          <w:color w:val="000000"/>
        </w:rPr>
        <w:t>- a daily allowance 200 EUR (lump sum which includes the accommodation costs)</w:t>
      </w:r>
    </w:p>
    <w:p w14:paraId="09085A16" w14:textId="77777777" w:rsidR="00C13EB8" w:rsidRPr="00C17955" w:rsidRDefault="00CD4DE2" w:rsidP="00216F09">
      <w:pPr>
        <w:pStyle w:val="NormalWeb"/>
        <w:numPr>
          <w:ilvl w:val="0"/>
          <w:numId w:val="13"/>
        </w:numPr>
        <w:shd w:val="clear" w:color="auto" w:fill="FFFFFF"/>
        <w:spacing w:after="0"/>
        <w:jc w:val="both"/>
        <w:rPr>
          <w:b/>
          <w:bCs/>
          <w:caps/>
        </w:rPr>
      </w:pPr>
      <w:r w:rsidRPr="00C17955">
        <w:rPr>
          <w:b/>
          <w:bCs/>
          <w:caps/>
        </w:rPr>
        <w:t>Submitting your expression of interest</w:t>
      </w:r>
    </w:p>
    <w:p w14:paraId="2074C1CE" w14:textId="6E2E33FE" w:rsidR="00CD4DE2" w:rsidRPr="00C17955" w:rsidRDefault="00CD4DE2" w:rsidP="00D87BA0">
      <w:pPr>
        <w:spacing w:before="100" w:beforeAutospacing="1" w:after="100" w:afterAutospacing="1" w:line="360" w:lineRule="atLeast"/>
        <w:ind w:left="360"/>
        <w:jc w:val="both"/>
        <w:rPr>
          <w:rFonts w:ascii="Times New Roman" w:eastAsia="Times New Roman" w:hAnsi="Times New Roman" w:cs="Times New Roman"/>
          <w:b/>
          <w:bCs/>
          <w:color w:val="000000" w:themeColor="text1"/>
          <w:sz w:val="24"/>
          <w:szCs w:val="24"/>
        </w:rPr>
      </w:pPr>
      <w:r w:rsidRPr="00C17955">
        <w:rPr>
          <w:rFonts w:ascii="Times New Roman" w:eastAsia="Times New Roman" w:hAnsi="Times New Roman" w:cs="Times New Roman"/>
          <w:color w:val="000000" w:themeColor="text1"/>
          <w:sz w:val="24"/>
          <w:szCs w:val="24"/>
        </w:rPr>
        <w:t xml:space="preserve">To </w:t>
      </w:r>
      <w:r w:rsidR="001C48CE" w:rsidRPr="00C17955">
        <w:rPr>
          <w:rFonts w:ascii="Times New Roman" w:eastAsia="Times New Roman" w:hAnsi="Times New Roman" w:cs="Times New Roman"/>
          <w:color w:val="000000" w:themeColor="text1"/>
          <w:sz w:val="24"/>
          <w:szCs w:val="24"/>
        </w:rPr>
        <w:t>express</w:t>
      </w:r>
      <w:r w:rsidRPr="00C17955">
        <w:rPr>
          <w:rFonts w:ascii="Times New Roman" w:eastAsia="Times New Roman" w:hAnsi="Times New Roman" w:cs="Times New Roman"/>
          <w:color w:val="000000" w:themeColor="text1"/>
          <w:sz w:val="24"/>
          <w:szCs w:val="24"/>
        </w:rPr>
        <w:t xml:space="preserve"> your interest in being considered for the</w:t>
      </w:r>
      <w:r w:rsidR="00663FF6">
        <w:rPr>
          <w:rFonts w:ascii="Times New Roman" w:eastAsia="Times New Roman" w:hAnsi="Times New Roman" w:cs="Times New Roman"/>
          <w:color w:val="000000" w:themeColor="text1"/>
          <w:sz w:val="24"/>
          <w:szCs w:val="24"/>
        </w:rPr>
        <w:t xml:space="preserve"> Exper</w:t>
      </w:r>
      <w:r w:rsidRPr="00C17955">
        <w:rPr>
          <w:rFonts w:ascii="Times New Roman" w:eastAsia="Times New Roman" w:hAnsi="Times New Roman" w:cs="Times New Roman"/>
          <w:color w:val="000000" w:themeColor="text1"/>
          <w:sz w:val="24"/>
          <w:szCs w:val="24"/>
        </w:rPr>
        <w:t xml:space="preserve">t Committee Member, please submit the following </w:t>
      </w:r>
      <w:r w:rsidRPr="00F12AD6">
        <w:rPr>
          <w:rFonts w:ascii="Times New Roman" w:eastAsia="Times New Roman" w:hAnsi="Times New Roman" w:cs="Times New Roman"/>
          <w:sz w:val="24"/>
          <w:szCs w:val="24"/>
        </w:rPr>
        <w:t>documents</w:t>
      </w:r>
      <w:r w:rsidRPr="00F12AD6">
        <w:rPr>
          <w:rFonts w:ascii="Times New Roman" w:eastAsia="Times New Roman" w:hAnsi="Times New Roman" w:cs="Times New Roman"/>
          <w:b/>
          <w:bCs/>
          <w:sz w:val="24"/>
          <w:szCs w:val="24"/>
        </w:rPr>
        <w:t xml:space="preserve"> by </w:t>
      </w:r>
      <w:r w:rsidR="00A15341">
        <w:rPr>
          <w:rFonts w:ascii="Times New Roman" w:eastAsia="Times New Roman" w:hAnsi="Times New Roman" w:cs="Times New Roman"/>
          <w:b/>
          <w:bCs/>
          <w:sz w:val="24"/>
          <w:szCs w:val="24"/>
        </w:rPr>
        <w:t>10</w:t>
      </w:r>
      <w:r w:rsidRPr="00F12AD6">
        <w:rPr>
          <w:rFonts w:ascii="Times New Roman" w:eastAsia="Times New Roman" w:hAnsi="Times New Roman" w:cs="Times New Roman"/>
          <w:b/>
          <w:bCs/>
          <w:sz w:val="24"/>
          <w:szCs w:val="24"/>
        </w:rPr>
        <w:t xml:space="preserve"> </w:t>
      </w:r>
      <w:r w:rsidR="00A15341">
        <w:rPr>
          <w:rFonts w:ascii="Times New Roman" w:eastAsia="Times New Roman" w:hAnsi="Times New Roman" w:cs="Times New Roman"/>
          <w:b/>
          <w:bCs/>
          <w:sz w:val="24"/>
          <w:szCs w:val="24"/>
        </w:rPr>
        <w:t>July</w:t>
      </w:r>
      <w:r w:rsidRPr="00F12AD6">
        <w:rPr>
          <w:rFonts w:ascii="Times New Roman" w:eastAsia="Times New Roman" w:hAnsi="Times New Roman" w:cs="Times New Roman"/>
          <w:b/>
          <w:bCs/>
          <w:sz w:val="24"/>
          <w:szCs w:val="24"/>
        </w:rPr>
        <w:t xml:space="preserve"> 202</w:t>
      </w:r>
      <w:r w:rsidR="00800B71" w:rsidRPr="00F12AD6">
        <w:rPr>
          <w:rFonts w:ascii="Times New Roman" w:eastAsia="Times New Roman" w:hAnsi="Times New Roman" w:cs="Times New Roman"/>
          <w:b/>
          <w:bCs/>
          <w:sz w:val="24"/>
          <w:szCs w:val="24"/>
        </w:rPr>
        <w:t>4</w:t>
      </w:r>
      <w:r w:rsidRPr="00F12AD6">
        <w:rPr>
          <w:rFonts w:ascii="Times New Roman" w:eastAsia="Times New Roman" w:hAnsi="Times New Roman" w:cs="Times New Roman"/>
          <w:b/>
          <w:bCs/>
          <w:sz w:val="24"/>
          <w:szCs w:val="24"/>
        </w:rPr>
        <w:t xml:space="preserve"> </w:t>
      </w:r>
      <w:r w:rsidRPr="00F12AD6">
        <w:rPr>
          <w:rFonts w:ascii="Times New Roman" w:eastAsia="Times New Roman" w:hAnsi="Times New Roman" w:cs="Times New Roman"/>
          <w:sz w:val="24"/>
          <w:szCs w:val="24"/>
        </w:rPr>
        <w:t>t</w:t>
      </w:r>
      <w:r w:rsidRPr="00C17955">
        <w:rPr>
          <w:rFonts w:ascii="Times New Roman" w:eastAsia="Times New Roman" w:hAnsi="Times New Roman" w:cs="Times New Roman"/>
          <w:color w:val="000000" w:themeColor="text1"/>
          <w:sz w:val="24"/>
          <w:szCs w:val="24"/>
        </w:rPr>
        <w:t xml:space="preserve">o </w:t>
      </w:r>
      <w:hyperlink r:id="rId6" w:history="1">
        <w:r w:rsidR="00F12AD6" w:rsidRPr="00021520">
          <w:rPr>
            <w:rStyle w:val="Hyperlink"/>
            <w:rFonts w:ascii="Times New Roman" w:eastAsia="Times New Roman" w:hAnsi="Times New Roman" w:cs="Times New Roman"/>
            <w:sz w:val="24"/>
            <w:szCs w:val="24"/>
          </w:rPr>
          <w:t>info@fondzainovacije.me</w:t>
        </w:r>
      </w:hyperlink>
      <w:r w:rsidRPr="00C17955">
        <w:rPr>
          <w:rFonts w:ascii="Times New Roman" w:eastAsia="Times New Roman" w:hAnsi="Times New Roman" w:cs="Times New Roman"/>
          <w:color w:val="000000" w:themeColor="text1"/>
          <w:sz w:val="24"/>
          <w:szCs w:val="24"/>
          <w:u w:val="single"/>
        </w:rPr>
        <w:t xml:space="preserve"> </w:t>
      </w:r>
      <w:r w:rsidRPr="00C17955">
        <w:rPr>
          <w:rFonts w:ascii="Times New Roman" w:eastAsia="Times New Roman" w:hAnsi="Times New Roman" w:cs="Times New Roman"/>
          <w:color w:val="000000" w:themeColor="text1"/>
          <w:sz w:val="24"/>
          <w:szCs w:val="24"/>
        </w:rPr>
        <w:t xml:space="preserve">using the subject line “Expression of interest for the </w:t>
      </w:r>
      <w:r w:rsidR="00663FF6">
        <w:rPr>
          <w:rFonts w:ascii="Times New Roman" w:eastAsia="Times New Roman" w:hAnsi="Times New Roman" w:cs="Times New Roman"/>
          <w:color w:val="000000" w:themeColor="text1"/>
          <w:sz w:val="24"/>
          <w:szCs w:val="24"/>
        </w:rPr>
        <w:t xml:space="preserve">Expert </w:t>
      </w:r>
      <w:r w:rsidR="00174A3C" w:rsidRPr="00C17955">
        <w:rPr>
          <w:rFonts w:ascii="Times New Roman" w:eastAsia="Times New Roman" w:hAnsi="Times New Roman" w:cs="Times New Roman"/>
          <w:color w:val="000000" w:themeColor="text1"/>
          <w:sz w:val="24"/>
          <w:szCs w:val="24"/>
        </w:rPr>
        <w:t>Committee</w:t>
      </w:r>
      <w:r w:rsidR="00663FF6">
        <w:rPr>
          <w:rFonts w:ascii="Times New Roman" w:eastAsia="Times New Roman" w:hAnsi="Times New Roman" w:cs="Times New Roman"/>
          <w:color w:val="000000" w:themeColor="text1"/>
          <w:sz w:val="24"/>
          <w:szCs w:val="24"/>
        </w:rPr>
        <w:t xml:space="preserve"> for </w:t>
      </w:r>
      <w:r w:rsidR="00A15341" w:rsidRPr="00A15341">
        <w:rPr>
          <w:rFonts w:ascii="Times New Roman" w:eastAsia="Times New Roman" w:hAnsi="Times New Roman" w:cs="Times New Roman"/>
          <w:color w:val="000000" w:themeColor="text1"/>
          <w:sz w:val="24"/>
          <w:szCs w:val="24"/>
        </w:rPr>
        <w:t>Early-Stage Startup Development</w:t>
      </w:r>
      <w:r w:rsidR="00800B71">
        <w:rPr>
          <w:rFonts w:ascii="Times New Roman" w:eastAsia="Times New Roman" w:hAnsi="Times New Roman" w:cs="Times New Roman"/>
          <w:color w:val="000000" w:themeColor="text1"/>
          <w:sz w:val="24"/>
          <w:szCs w:val="24"/>
        </w:rPr>
        <w:t>”</w:t>
      </w:r>
      <w:r w:rsidRPr="00C17955">
        <w:rPr>
          <w:rFonts w:ascii="Times New Roman" w:eastAsia="Times New Roman" w:hAnsi="Times New Roman" w:cs="Times New Roman"/>
          <w:color w:val="000000" w:themeColor="text1"/>
          <w:sz w:val="24"/>
          <w:szCs w:val="24"/>
        </w:rPr>
        <w:t>:</w:t>
      </w:r>
    </w:p>
    <w:p w14:paraId="3A3BBE13" w14:textId="77777777" w:rsidR="00CD4DE2" w:rsidRPr="00C17955" w:rsidRDefault="00CD4DE2" w:rsidP="00CD4DE2">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17955">
        <w:rPr>
          <w:rFonts w:ascii="Times New Roman" w:eastAsia="Times New Roman" w:hAnsi="Times New Roman" w:cs="Times New Roman"/>
          <w:color w:val="000000" w:themeColor="text1"/>
          <w:sz w:val="24"/>
          <w:szCs w:val="24"/>
        </w:rPr>
        <w:t>A cover letter, indicating your motivation to apply and how you satisfy the selection criteria; and</w:t>
      </w:r>
    </w:p>
    <w:p w14:paraId="20F7A842" w14:textId="088B9AA0" w:rsidR="00CD4DE2" w:rsidRDefault="00CD4DE2" w:rsidP="00302E7D">
      <w:pPr>
        <w:numPr>
          <w:ilvl w:val="0"/>
          <w:numId w:val="10"/>
        </w:numPr>
        <w:spacing w:before="100" w:beforeAutospacing="1" w:after="100" w:afterAutospacing="1" w:line="360" w:lineRule="atLeast"/>
        <w:jc w:val="both"/>
        <w:rPr>
          <w:rFonts w:ascii="Times New Roman" w:eastAsia="Times New Roman" w:hAnsi="Times New Roman" w:cs="Times New Roman"/>
          <w:color w:val="000000" w:themeColor="text1"/>
          <w:sz w:val="24"/>
          <w:szCs w:val="24"/>
        </w:rPr>
      </w:pPr>
      <w:r w:rsidRPr="00C17955">
        <w:rPr>
          <w:rFonts w:ascii="Times New Roman" w:eastAsia="Times New Roman" w:hAnsi="Times New Roman" w:cs="Times New Roman"/>
          <w:color w:val="000000" w:themeColor="text1"/>
          <w:sz w:val="24"/>
          <w:szCs w:val="24"/>
        </w:rPr>
        <w:t>Your curriculum vitae</w:t>
      </w:r>
      <w:r w:rsidR="00174A3C" w:rsidRPr="00C17955">
        <w:rPr>
          <w:rFonts w:ascii="Times New Roman" w:eastAsia="Times New Roman" w:hAnsi="Times New Roman" w:cs="Times New Roman"/>
          <w:color w:val="000000" w:themeColor="text1"/>
          <w:sz w:val="24"/>
          <w:szCs w:val="24"/>
        </w:rPr>
        <w:t>.</w:t>
      </w:r>
    </w:p>
    <w:p w14:paraId="1361C06B" w14:textId="03D560F2" w:rsidR="00663FF6" w:rsidRDefault="00663FF6" w:rsidP="00D87BA0">
      <w:pPr>
        <w:spacing w:before="100" w:beforeAutospacing="1" w:after="100" w:afterAutospacing="1" w:line="360" w:lineRule="atLeast"/>
        <w:ind w:left="360"/>
        <w:jc w:val="both"/>
        <w:rPr>
          <w:rFonts w:ascii="Times New Roman" w:eastAsia="Times New Roman" w:hAnsi="Times New Roman" w:cs="Times New Roman"/>
          <w:color w:val="000000" w:themeColor="text1"/>
          <w:sz w:val="24"/>
          <w:szCs w:val="24"/>
          <w:lang w:val="sr-Latn-ME"/>
        </w:rPr>
      </w:pPr>
      <w:r>
        <w:rPr>
          <w:rFonts w:ascii="Times New Roman" w:eastAsia="Times New Roman" w:hAnsi="Times New Roman" w:cs="Times New Roman"/>
          <w:color w:val="000000" w:themeColor="text1"/>
          <w:sz w:val="24"/>
          <w:szCs w:val="24"/>
        </w:rPr>
        <w:t>You will be required to register as international experts on Innovation Fund</w:t>
      </w:r>
      <w:r>
        <w:rPr>
          <w:rFonts w:ascii="Times New Roman" w:eastAsia="Times New Roman" w:hAnsi="Times New Roman" w:cs="Times New Roman"/>
          <w:color w:val="000000" w:themeColor="text1"/>
          <w:sz w:val="24"/>
          <w:szCs w:val="24"/>
          <w:lang w:val="sr-Latn-ME"/>
        </w:rPr>
        <w:t xml:space="preserve">'s Portal </w:t>
      </w:r>
      <w:r w:rsidR="00A15341" w:rsidRPr="00A15341">
        <w:rPr>
          <w:rFonts w:ascii="Times New Roman" w:eastAsia="Times New Roman" w:hAnsi="Times New Roman" w:cs="Times New Roman"/>
          <w:color w:val="000000" w:themeColor="text1"/>
          <w:sz w:val="24"/>
          <w:szCs w:val="24"/>
        </w:rPr>
        <w:t>(</w:t>
      </w:r>
      <w:r w:rsidR="00A15341">
        <w:rPr>
          <w:rFonts w:ascii="Times New Roman" w:eastAsia="Times New Roman" w:hAnsi="Times New Roman" w:cs="Times New Roman"/>
          <w:color w:val="000000" w:themeColor="text1"/>
          <w:sz w:val="24"/>
          <w:szCs w:val="24"/>
        </w:rPr>
        <w:t xml:space="preserve">click on </w:t>
      </w:r>
      <w:r w:rsidR="00A15341" w:rsidRPr="00A15341">
        <w:rPr>
          <w:rFonts w:ascii="Times New Roman" w:eastAsia="Times New Roman" w:hAnsi="Times New Roman" w:cs="Times New Roman"/>
          <w:color w:val="000000" w:themeColor="text1"/>
          <w:sz w:val="24"/>
          <w:szCs w:val="24"/>
        </w:rPr>
        <w:t>“Register as an evaluator”)</w:t>
      </w:r>
      <w:r w:rsidR="00A153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Latn-ME"/>
        </w:rPr>
        <w:t xml:space="preserve">- </w:t>
      </w:r>
      <w:hyperlink r:id="rId7" w:history="1">
        <w:r w:rsidR="00A15341" w:rsidRPr="00E571AC">
          <w:rPr>
            <w:rStyle w:val="Hyperlink"/>
          </w:rPr>
          <w:t>https://programifonda.me/ords/fond/r/118/</w:t>
        </w:r>
      </w:hyperlink>
      <w:r w:rsidR="00A15341">
        <w:t xml:space="preserve"> </w:t>
      </w:r>
    </w:p>
    <w:p w14:paraId="47D1F8E8" w14:textId="77777777" w:rsidR="00177A4F" w:rsidRPr="00663FF6" w:rsidRDefault="00177A4F" w:rsidP="00663FF6">
      <w:pPr>
        <w:spacing w:before="100" w:beforeAutospacing="1" w:after="100" w:afterAutospacing="1" w:line="360" w:lineRule="atLeast"/>
        <w:jc w:val="both"/>
        <w:rPr>
          <w:rFonts w:ascii="Times New Roman" w:eastAsia="Times New Roman" w:hAnsi="Times New Roman" w:cs="Times New Roman"/>
          <w:color w:val="000000" w:themeColor="text1"/>
          <w:sz w:val="24"/>
          <w:szCs w:val="24"/>
          <w:lang w:val="sr-Latn-ME"/>
        </w:rPr>
      </w:pPr>
    </w:p>
    <w:p w14:paraId="57FEBF25" w14:textId="77777777" w:rsidR="00CD4DE2" w:rsidRPr="00D87BA0" w:rsidRDefault="00CD4DE2">
      <w:pPr>
        <w:rPr>
          <w:rFonts w:ascii="Times New Roman" w:hAnsi="Times New Roman" w:cs="Times New Roman"/>
          <w:b/>
          <w:bCs/>
          <w:caps/>
          <w:sz w:val="24"/>
          <w:szCs w:val="24"/>
          <w:lang w:val="sr-Latn-ME"/>
        </w:rPr>
      </w:pPr>
    </w:p>
    <w:sectPr w:rsidR="00CD4DE2" w:rsidRPr="00D87BA0" w:rsidSect="003150F3">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54C"/>
    <w:multiLevelType w:val="hybridMultilevel"/>
    <w:tmpl w:val="048819B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6975C9"/>
    <w:multiLevelType w:val="multilevel"/>
    <w:tmpl w:val="EE46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412B6"/>
    <w:multiLevelType w:val="hybridMultilevel"/>
    <w:tmpl w:val="F162E7AA"/>
    <w:lvl w:ilvl="0" w:tplc="CB261F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30066"/>
    <w:multiLevelType w:val="hybridMultilevel"/>
    <w:tmpl w:val="64EC1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819AF"/>
    <w:multiLevelType w:val="hybridMultilevel"/>
    <w:tmpl w:val="84BE07D2"/>
    <w:lvl w:ilvl="0" w:tplc="ABD6D0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028F0"/>
    <w:multiLevelType w:val="hybridMultilevel"/>
    <w:tmpl w:val="86D62E28"/>
    <w:lvl w:ilvl="0" w:tplc="212A945E">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F5B48"/>
    <w:multiLevelType w:val="hybridMultilevel"/>
    <w:tmpl w:val="D6366202"/>
    <w:lvl w:ilvl="0" w:tplc="226E495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22524"/>
    <w:multiLevelType w:val="hybridMultilevel"/>
    <w:tmpl w:val="FF4C97BA"/>
    <w:lvl w:ilvl="0" w:tplc="E7622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02AA6"/>
    <w:multiLevelType w:val="hybridMultilevel"/>
    <w:tmpl w:val="9DDC7B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0106A6C"/>
    <w:multiLevelType w:val="hybridMultilevel"/>
    <w:tmpl w:val="FAFA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72596"/>
    <w:multiLevelType w:val="hybridMultilevel"/>
    <w:tmpl w:val="4CE8E9AC"/>
    <w:lvl w:ilvl="0" w:tplc="E7622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53DEC"/>
    <w:multiLevelType w:val="hybridMultilevel"/>
    <w:tmpl w:val="6284EC46"/>
    <w:lvl w:ilvl="0" w:tplc="D6F87A12">
      <w:start w:val="4"/>
      <w:numFmt w:val="bullet"/>
      <w:lvlText w:val="-"/>
      <w:lvlJc w:val="left"/>
      <w:pPr>
        <w:ind w:left="1440" w:hanging="360"/>
      </w:pPr>
      <w:rPr>
        <w:rFonts w:ascii="Cambria" w:eastAsiaTheme="minorHAnsi" w:hAnsi="Cambria"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64567E31"/>
    <w:multiLevelType w:val="hybridMultilevel"/>
    <w:tmpl w:val="5C9E79D2"/>
    <w:lvl w:ilvl="0" w:tplc="D5A6FED8">
      <w:start w:val="1"/>
      <w:numFmt w:val="bullet"/>
      <w:lvlText w:val=""/>
      <w:lvlJc w:val="left"/>
      <w:pPr>
        <w:ind w:left="720" w:hanging="360"/>
      </w:pPr>
      <w:rPr>
        <w:rFonts w:ascii="Symbol" w:hAnsi="Symbol" w:cs="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648800E4"/>
    <w:multiLevelType w:val="hybridMultilevel"/>
    <w:tmpl w:val="0D12CFC6"/>
    <w:lvl w:ilvl="0" w:tplc="794A66D0">
      <w:start w:val="1"/>
      <w:numFmt w:val="bullet"/>
      <w:lvlText w:val=""/>
      <w:lvlJc w:val="left"/>
      <w:pPr>
        <w:ind w:left="720" w:hanging="360"/>
      </w:pPr>
      <w:rPr>
        <w:rFonts w:ascii="Symbol" w:hAnsi="Symbol" w:cs="Symbol" w:hint="default"/>
        <w:color w:val="000000" w:themeColor="text1"/>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69C91CDC"/>
    <w:multiLevelType w:val="hybridMultilevel"/>
    <w:tmpl w:val="C174F2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424FE"/>
    <w:multiLevelType w:val="multilevel"/>
    <w:tmpl w:val="9850A1E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CDF5195"/>
    <w:multiLevelType w:val="hybridMultilevel"/>
    <w:tmpl w:val="52AC1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4878520">
    <w:abstractNumId w:val="10"/>
  </w:num>
  <w:num w:numId="2" w16cid:durableId="80757674">
    <w:abstractNumId w:val="6"/>
  </w:num>
  <w:num w:numId="3" w16cid:durableId="441799927">
    <w:abstractNumId w:val="4"/>
  </w:num>
  <w:num w:numId="4" w16cid:durableId="1186095852">
    <w:abstractNumId w:val="7"/>
  </w:num>
  <w:num w:numId="5" w16cid:durableId="1934312677">
    <w:abstractNumId w:val="15"/>
  </w:num>
  <w:num w:numId="6" w16cid:durableId="1246963535">
    <w:abstractNumId w:val="8"/>
  </w:num>
  <w:num w:numId="7" w16cid:durableId="1030061395">
    <w:abstractNumId w:val="13"/>
  </w:num>
  <w:num w:numId="8" w16cid:durableId="576866399">
    <w:abstractNumId w:val="12"/>
  </w:num>
  <w:num w:numId="9" w16cid:durableId="500703042">
    <w:abstractNumId w:val="0"/>
  </w:num>
  <w:num w:numId="10" w16cid:durableId="2043699699">
    <w:abstractNumId w:val="1"/>
  </w:num>
  <w:num w:numId="11" w16cid:durableId="397169193">
    <w:abstractNumId w:val="5"/>
  </w:num>
  <w:num w:numId="12" w16cid:durableId="630331078">
    <w:abstractNumId w:val="14"/>
  </w:num>
  <w:num w:numId="13" w16cid:durableId="1423145911">
    <w:abstractNumId w:val="2"/>
  </w:num>
  <w:num w:numId="14" w16cid:durableId="550926004">
    <w:abstractNumId w:val="3"/>
  </w:num>
  <w:num w:numId="15" w16cid:durableId="968512181">
    <w:abstractNumId w:val="11"/>
  </w:num>
  <w:num w:numId="16" w16cid:durableId="1820340348">
    <w:abstractNumId w:val="16"/>
  </w:num>
  <w:num w:numId="17" w16cid:durableId="1185942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61"/>
    <w:rsid w:val="00103C04"/>
    <w:rsid w:val="00174A3C"/>
    <w:rsid w:val="00177A4F"/>
    <w:rsid w:val="001C48CE"/>
    <w:rsid w:val="00216F09"/>
    <w:rsid w:val="00254DCD"/>
    <w:rsid w:val="00284BD3"/>
    <w:rsid w:val="003150F3"/>
    <w:rsid w:val="00507594"/>
    <w:rsid w:val="00511E61"/>
    <w:rsid w:val="005A4738"/>
    <w:rsid w:val="005C73DB"/>
    <w:rsid w:val="005E0226"/>
    <w:rsid w:val="006544FC"/>
    <w:rsid w:val="00663FF6"/>
    <w:rsid w:val="00686E13"/>
    <w:rsid w:val="0069772F"/>
    <w:rsid w:val="007A7BD7"/>
    <w:rsid w:val="00800B71"/>
    <w:rsid w:val="008775B6"/>
    <w:rsid w:val="008E7FE9"/>
    <w:rsid w:val="008F01A0"/>
    <w:rsid w:val="008F4DA7"/>
    <w:rsid w:val="00901296"/>
    <w:rsid w:val="00967D19"/>
    <w:rsid w:val="00A15341"/>
    <w:rsid w:val="00AC3A47"/>
    <w:rsid w:val="00B952D8"/>
    <w:rsid w:val="00C13EB8"/>
    <w:rsid w:val="00C17955"/>
    <w:rsid w:val="00CD4DE2"/>
    <w:rsid w:val="00D01B39"/>
    <w:rsid w:val="00D32C00"/>
    <w:rsid w:val="00D75955"/>
    <w:rsid w:val="00D8269E"/>
    <w:rsid w:val="00D87BA0"/>
    <w:rsid w:val="00DA096B"/>
    <w:rsid w:val="00DF168A"/>
    <w:rsid w:val="00EB6E25"/>
    <w:rsid w:val="00EC7850"/>
    <w:rsid w:val="00F12AD6"/>
    <w:rsid w:val="00FA005C"/>
    <w:rsid w:val="00FE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7EA3"/>
  <w15:chartTrackingRefBased/>
  <w15:docId w15:val="{A9B848BA-93C2-402B-96E4-C772FF53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150F3"/>
    <w:pPr>
      <w:keepNext/>
      <w:keepLines/>
      <w:numPr>
        <w:numId w:val="5"/>
      </w:numPr>
      <w:spacing w:before="480" w:after="0" w:line="276" w:lineRule="auto"/>
      <w:outlineLvl w:val="0"/>
    </w:pPr>
    <w:rPr>
      <w:rFonts w:ascii="Cambria" w:eastAsia="Times New Roman" w:hAnsi="Cambria" w:cs="Cambria"/>
      <w:b/>
      <w:bCs/>
      <w:color w:val="000000" w:themeColor="text1"/>
      <w:sz w:val="28"/>
      <w:szCs w:val="28"/>
    </w:rPr>
  </w:style>
  <w:style w:type="paragraph" w:styleId="Heading2">
    <w:name w:val="heading 2"/>
    <w:basedOn w:val="Normal"/>
    <w:next w:val="Normal"/>
    <w:link w:val="Heading2Char"/>
    <w:uiPriority w:val="99"/>
    <w:qFormat/>
    <w:rsid w:val="003150F3"/>
    <w:pPr>
      <w:keepNext/>
      <w:keepLines/>
      <w:numPr>
        <w:ilvl w:val="1"/>
        <w:numId w:val="5"/>
      </w:numPr>
      <w:spacing w:before="200" w:after="0" w:line="276" w:lineRule="auto"/>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3150F3"/>
    <w:pPr>
      <w:keepNext/>
      <w:keepLines/>
      <w:numPr>
        <w:ilvl w:val="2"/>
        <w:numId w:val="5"/>
      </w:numPr>
      <w:spacing w:before="200" w:after="0" w:line="276" w:lineRule="auto"/>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E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1296"/>
    <w:rPr>
      <w:color w:val="0563C1" w:themeColor="hyperlink"/>
      <w:u w:val="single"/>
    </w:rPr>
  </w:style>
  <w:style w:type="character" w:styleId="UnresolvedMention">
    <w:name w:val="Unresolved Mention"/>
    <w:basedOn w:val="DefaultParagraphFont"/>
    <w:uiPriority w:val="99"/>
    <w:semiHidden/>
    <w:unhideWhenUsed/>
    <w:rsid w:val="00901296"/>
    <w:rPr>
      <w:color w:val="605E5C"/>
      <w:shd w:val="clear" w:color="auto" w:fill="E1DFDD"/>
    </w:rPr>
  </w:style>
  <w:style w:type="character" w:customStyle="1" w:styleId="Heading1Char">
    <w:name w:val="Heading 1 Char"/>
    <w:basedOn w:val="DefaultParagraphFont"/>
    <w:link w:val="Heading1"/>
    <w:uiPriority w:val="99"/>
    <w:rsid w:val="003150F3"/>
    <w:rPr>
      <w:rFonts w:ascii="Cambria" w:eastAsia="Times New Roman" w:hAnsi="Cambria" w:cs="Cambria"/>
      <w:b/>
      <w:bCs/>
      <w:color w:val="000000" w:themeColor="text1"/>
      <w:sz w:val="28"/>
      <w:szCs w:val="28"/>
    </w:rPr>
  </w:style>
  <w:style w:type="character" w:customStyle="1" w:styleId="Heading2Char">
    <w:name w:val="Heading 2 Char"/>
    <w:basedOn w:val="DefaultParagraphFont"/>
    <w:link w:val="Heading2"/>
    <w:uiPriority w:val="99"/>
    <w:rsid w:val="003150F3"/>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rsid w:val="003150F3"/>
    <w:rPr>
      <w:rFonts w:ascii="Cambria" w:eastAsia="Times New Roman" w:hAnsi="Cambria" w:cs="Cambria"/>
      <w:b/>
      <w:bCs/>
      <w:color w:val="4F81BD"/>
    </w:rPr>
  </w:style>
  <w:style w:type="paragraph" w:styleId="ListParagraph">
    <w:name w:val="List Paragraph"/>
    <w:aliases w:val="List Paragraph (numbered (a)),Normal List,Endnote,Indent,Paragraph,Citation List,Normal bullet 2,Resume Title,Paragraphe de liste PBLH,Bullet list,List Paragraph Char Char,b1,Number_1,SGLText List Paragraph,new,lp1,Normal Sentence,Tocka,2"/>
    <w:basedOn w:val="Normal"/>
    <w:link w:val="ListParagraphChar"/>
    <w:uiPriority w:val="99"/>
    <w:qFormat/>
    <w:rsid w:val="003150F3"/>
    <w:pPr>
      <w:spacing w:after="200" w:line="276" w:lineRule="auto"/>
      <w:ind w:left="720"/>
    </w:pPr>
    <w:rPr>
      <w:rFonts w:ascii="Calibri" w:eastAsia="Times New Roman" w:hAnsi="Calibri" w:cs="Calibri"/>
    </w:rPr>
  </w:style>
  <w:style w:type="paragraph" w:customStyle="1" w:styleId="Default">
    <w:name w:val="Default"/>
    <w:rsid w:val="00C1795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12AD6"/>
    <w:rPr>
      <w:color w:val="954F72" w:themeColor="followedHyperlink"/>
      <w:u w:val="single"/>
    </w:rPr>
  </w:style>
  <w:style w:type="character" w:customStyle="1" w:styleId="ListParagraphChar">
    <w:name w:val="List Paragraph Char"/>
    <w:aliases w:val="List Paragraph (numbered (a)) Char,Normal List Char,Endnote Char,Indent Char,Paragraph Char,Citation List Char,Normal bullet 2 Char,Resume Title Char,Paragraphe de liste PBLH Char,Bullet list Char,List Paragraph Char Char Char,2 Char"/>
    <w:link w:val="ListParagraph"/>
    <w:uiPriority w:val="99"/>
    <w:qFormat/>
    <w:locked/>
    <w:rsid w:val="008E7FE9"/>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03632">
      <w:bodyDiv w:val="1"/>
      <w:marLeft w:val="0"/>
      <w:marRight w:val="0"/>
      <w:marTop w:val="0"/>
      <w:marBottom w:val="0"/>
      <w:divBdr>
        <w:top w:val="none" w:sz="0" w:space="0" w:color="auto"/>
        <w:left w:val="none" w:sz="0" w:space="0" w:color="auto"/>
        <w:bottom w:val="none" w:sz="0" w:space="0" w:color="auto"/>
        <w:right w:val="none" w:sz="0" w:space="0" w:color="auto"/>
      </w:divBdr>
    </w:div>
    <w:div w:id="944651888">
      <w:bodyDiv w:val="1"/>
      <w:marLeft w:val="0"/>
      <w:marRight w:val="0"/>
      <w:marTop w:val="0"/>
      <w:marBottom w:val="0"/>
      <w:divBdr>
        <w:top w:val="none" w:sz="0" w:space="0" w:color="auto"/>
        <w:left w:val="none" w:sz="0" w:space="0" w:color="auto"/>
        <w:bottom w:val="none" w:sz="0" w:space="0" w:color="auto"/>
        <w:right w:val="none" w:sz="0" w:space="0" w:color="auto"/>
      </w:divBdr>
    </w:div>
    <w:div w:id="110546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gramifonda.me/ords/fond/r/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ondzainovacije.me" TargetMode="External"/><Relationship Id="rId5" Type="http://schemas.openxmlformats.org/officeDocument/2006/relationships/hyperlink" Target="https://fondzainovacije.me/en/programi/support-for-the-early-phase-development-of-start-u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Bojana Femic Radosavovic</cp:lastModifiedBy>
  <cp:revision>2</cp:revision>
  <dcterms:created xsi:type="dcterms:W3CDTF">2024-06-25T14:24:00Z</dcterms:created>
  <dcterms:modified xsi:type="dcterms:W3CDTF">2024-06-25T14:24:00Z</dcterms:modified>
</cp:coreProperties>
</file>