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56B4F" w14:textId="0752C92D" w:rsidR="00220567" w:rsidRPr="00A82126" w:rsidRDefault="00426E66" w:rsidP="008829FE">
      <w:pPr>
        <w:pStyle w:val="NoSpacing"/>
        <w:jc w:val="center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UGOVOR O </w:t>
      </w:r>
      <w:r w:rsidR="009D1C03" w:rsidRPr="00A82126">
        <w:rPr>
          <w:rFonts w:ascii="Cambria" w:hAnsi="Cambria" w:cstheme="minorHAnsi"/>
          <w:b/>
          <w:noProof/>
          <w:color w:val="000000" w:themeColor="text1"/>
          <w:lang w:val="sr-Latn-ME"/>
        </w:rPr>
        <w:t>FINANSIRANJU</w:t>
      </w:r>
      <w:r w:rsidRPr="00A82126">
        <w:rPr>
          <w:rFonts w:ascii="Cambria" w:hAnsi="Cambria" w:cstheme="minorHAnsi"/>
          <w:b/>
          <w:bCs/>
          <w:lang w:val="sr-Latn-ME"/>
        </w:rPr>
        <w:t xml:space="preserve"> </w:t>
      </w:r>
    </w:p>
    <w:p w14:paraId="2BCB92C8" w14:textId="77777777" w:rsidR="008829FE" w:rsidRPr="00A82126" w:rsidRDefault="008829FE" w:rsidP="008829FE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0A44910C" w14:textId="1BC9E061" w:rsidR="00220567" w:rsidRPr="00A82126" w:rsidRDefault="00220567" w:rsidP="008829FE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lang w:val="sr-Latn-ME"/>
        </w:rPr>
      </w:pPr>
      <w:bookmarkStart w:id="0" w:name="_Hlk162523715"/>
      <w:r w:rsidRPr="00A82126">
        <w:rPr>
          <w:rFonts w:ascii="Cambria" w:hAnsi="Cambria" w:cstheme="minorHAnsi"/>
          <w:b/>
          <w:noProof/>
          <w:color w:val="000000" w:themeColor="text1"/>
          <w:lang w:val="sr-Latn-ME"/>
        </w:rPr>
        <w:t>&lt;IKUL-nnn-24&gt;</w:t>
      </w:r>
    </w:p>
    <w:bookmarkEnd w:id="0"/>
    <w:p w14:paraId="396FB72E" w14:textId="77777777" w:rsidR="002F1EF6" w:rsidRPr="00A82126" w:rsidRDefault="002F1EF6" w:rsidP="008829FE">
      <w:pPr>
        <w:pStyle w:val="NoSpacing"/>
        <w:jc w:val="center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1B91C57B" w14:textId="77777777" w:rsidR="00426E66" w:rsidRPr="00A82126" w:rsidRDefault="00426E66" w:rsidP="00103394">
      <w:pPr>
        <w:pStyle w:val="NoSpacing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7066DE89" w14:textId="77777777" w:rsidR="008774D5" w:rsidRPr="00A82126" w:rsidRDefault="008774D5" w:rsidP="00103394">
      <w:p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BC7B4A5" w14:textId="0469F84A" w:rsidR="008829FE" w:rsidRPr="00A82126" w:rsidRDefault="008774D5" w:rsidP="00103394">
      <w:p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Zaključen između:</w:t>
      </w:r>
    </w:p>
    <w:p w14:paraId="24876857" w14:textId="77777777" w:rsidR="00DA1B59" w:rsidRPr="00A82126" w:rsidRDefault="00426E66" w:rsidP="00103394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Fond za inovacije Crne Gore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, sa sjedištem</w:t>
      </w:r>
      <w:r w:rsidR="003E06FA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u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Bul. Mihaila Lalića br. 15, Podgorica, PIB 03382052, ko</w:t>
      </w:r>
      <w:r w:rsidR="003E06FA" w:rsidRPr="00A82126">
        <w:rPr>
          <w:rFonts w:ascii="Cambria" w:hAnsi="Cambria" w:cstheme="minorHAnsi"/>
          <w:noProof/>
          <w:color w:val="000000" w:themeColor="text1"/>
          <w:lang w:val="sr-Latn-ME"/>
        </w:rPr>
        <w:t>ji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zastupa izvršna direktorica Bojana Femić Radosavović, u daljem tekstu označen kao „</w:t>
      </w:r>
      <w:r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Fond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“ </w:t>
      </w:r>
    </w:p>
    <w:p w14:paraId="4309CADB" w14:textId="77777777" w:rsidR="007C296F" w:rsidRPr="00A82126" w:rsidRDefault="007C296F" w:rsidP="00DA1B59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6A5D749" w14:textId="75B8866C" w:rsidR="00426E66" w:rsidRPr="00A82126" w:rsidRDefault="00426E66" w:rsidP="00DA1B59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i</w:t>
      </w:r>
    </w:p>
    <w:p w14:paraId="3340ECB4" w14:textId="77777777" w:rsidR="00426E66" w:rsidRPr="00A82126" w:rsidRDefault="00426E66" w:rsidP="00103394">
      <w:pPr>
        <w:pStyle w:val="ListParagraph"/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7B913A2" w14:textId="12C95A44" w:rsidR="00465CD3" w:rsidRPr="00A82126" w:rsidRDefault="008829FE" w:rsidP="00697D69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  <w:bookmarkStart w:id="1" w:name="_Hlk144206353"/>
      <w:r w:rsidRPr="00A82126">
        <w:rPr>
          <w:rFonts w:ascii="Cambria" w:eastAsia="Times New Roman" w:hAnsi="Cambria"/>
          <w:b/>
          <w:bCs/>
          <w:lang w:val="sr-Latn-ME"/>
        </w:rPr>
        <w:t xml:space="preserve">&lt;naziv korisnika </w:t>
      </w:r>
      <w:proofErr w:type="spellStart"/>
      <w:r w:rsidRPr="00A82126">
        <w:rPr>
          <w:rFonts w:ascii="Cambria" w:eastAsia="Times New Roman" w:hAnsi="Cambria"/>
          <w:b/>
          <w:bCs/>
          <w:lang w:val="sr-Latn-ME"/>
        </w:rPr>
        <w:t>granta</w:t>
      </w:r>
      <w:proofErr w:type="spellEnd"/>
      <w:r w:rsidRPr="00A82126">
        <w:rPr>
          <w:rFonts w:ascii="Cambria" w:eastAsia="Times New Roman" w:hAnsi="Cambria"/>
          <w:b/>
          <w:bCs/>
          <w:lang w:val="sr-Latn-ME"/>
        </w:rPr>
        <w:t>&gt;</w:t>
      </w:r>
      <w:r w:rsidR="00714C6F" w:rsidRPr="00A82126">
        <w:rPr>
          <w:rFonts w:ascii="Cambria" w:eastAsia="Times New Roman" w:hAnsi="Cambria"/>
          <w:b/>
          <w:bCs/>
          <w:lang w:val="sr-Latn-ME"/>
        </w:rPr>
        <w:t xml:space="preserve">, </w:t>
      </w:r>
      <w:r w:rsidR="00FE5630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sa sjedištem u </w:t>
      </w:r>
      <w:r w:rsidR="00FE5630" w:rsidRPr="00A82126">
        <w:rPr>
          <w:rFonts w:ascii="Cambria" w:eastAsia="Times New Roman" w:hAnsi="Cambria"/>
          <w:lang w:val="sr-Latn-ME"/>
        </w:rPr>
        <w:t>&lt;adresa&gt;</w:t>
      </w:r>
      <w:r w:rsidR="00623AB8" w:rsidRPr="00A82126">
        <w:rPr>
          <w:rFonts w:ascii="Cambria" w:eastAsia="Times New Roman" w:hAnsi="Cambria"/>
          <w:lang w:val="sr-Latn-ME"/>
        </w:rPr>
        <w:t>,</w:t>
      </w:r>
      <w:r w:rsidR="00697D69" w:rsidRPr="00A82126">
        <w:rPr>
          <w:rFonts w:ascii="Cambria" w:eastAsia="Times New Roman" w:hAnsi="Cambria"/>
          <w:lang w:val="sr-Latn-ME"/>
        </w:rPr>
        <w:t xml:space="preserve"> </w:t>
      </w:r>
      <w:r w:rsidR="00714C6F" w:rsidRPr="00A82126">
        <w:rPr>
          <w:rFonts w:ascii="Cambria" w:eastAsia="Times New Roman" w:hAnsi="Cambria"/>
          <w:lang w:val="sr-Latn-ME"/>
        </w:rPr>
        <w:t>PIB</w:t>
      </w:r>
      <w:r w:rsidR="00F971F9" w:rsidRPr="00A82126">
        <w:rPr>
          <w:rFonts w:ascii="Cambria" w:eastAsia="Times New Roman" w:hAnsi="Cambria"/>
          <w:lang w:val="sr-Latn-ME"/>
        </w:rPr>
        <w:t>/registracioni broj</w:t>
      </w:r>
      <w:r w:rsidR="00FE5630" w:rsidRPr="00A82126">
        <w:rPr>
          <w:rFonts w:ascii="Cambria" w:eastAsia="Times New Roman" w:hAnsi="Cambria"/>
          <w:lang w:val="sr-Latn-ME"/>
        </w:rPr>
        <w:t xml:space="preserve"> &lt;PIB</w:t>
      </w:r>
      <w:r w:rsidR="00F971F9" w:rsidRPr="00A82126">
        <w:rPr>
          <w:rFonts w:ascii="Cambria" w:eastAsia="Times New Roman" w:hAnsi="Cambria"/>
          <w:lang w:val="sr-Latn-ME"/>
        </w:rPr>
        <w:t xml:space="preserve">/registracioni </w:t>
      </w:r>
      <w:r w:rsidR="00FE5630" w:rsidRPr="00A82126">
        <w:rPr>
          <w:rFonts w:ascii="Cambria" w:eastAsia="Times New Roman" w:hAnsi="Cambria"/>
          <w:lang w:val="sr-Latn-ME"/>
        </w:rPr>
        <w:t>broj&gt;</w:t>
      </w:r>
      <w:r w:rsidR="00714C6F" w:rsidRPr="00A82126">
        <w:rPr>
          <w:rFonts w:ascii="Cambria" w:eastAsia="Times New Roman" w:hAnsi="Cambria"/>
          <w:lang w:val="sr-Latn-ME"/>
        </w:rPr>
        <w:t>,</w:t>
      </w:r>
      <w:r w:rsidR="00426E66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ko</w:t>
      </w:r>
      <w:r w:rsidR="00697D69" w:rsidRPr="00A82126">
        <w:rPr>
          <w:rFonts w:ascii="Cambria" w:hAnsi="Cambria" w:cstheme="minorHAnsi"/>
          <w:noProof/>
          <w:color w:val="000000" w:themeColor="text1"/>
          <w:lang w:val="sr-Latn-ME"/>
        </w:rPr>
        <w:t>ga</w:t>
      </w:r>
      <w:r w:rsidR="00426E66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zastupa</w:t>
      </w:r>
      <w:r w:rsidR="007E7668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zakonsi zastupnik </w:t>
      </w:r>
      <w:r w:rsidR="00FE5630" w:rsidRPr="00A82126">
        <w:rPr>
          <w:rFonts w:ascii="Cambria" w:hAnsi="Cambria" w:cstheme="minorHAnsi"/>
          <w:noProof/>
          <w:color w:val="000000" w:themeColor="text1"/>
          <w:lang w:val="sr-Latn-ME"/>
        </w:rPr>
        <w:t>&lt;ime ovlašenog lica za zastupanje&gt;</w:t>
      </w:r>
      <w:r w:rsidR="00E01CE3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="00426E66" w:rsidRPr="00A82126">
        <w:rPr>
          <w:rFonts w:ascii="Cambria" w:hAnsi="Cambria" w:cstheme="minorHAnsi"/>
          <w:noProof/>
          <w:color w:val="000000" w:themeColor="text1"/>
          <w:lang w:val="sr-Latn-ME"/>
        </w:rPr>
        <w:t>u daljem tekstu označen kao „</w:t>
      </w:r>
      <w:r w:rsidR="00426E66"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Korisnik granta</w:t>
      </w:r>
      <w:r w:rsidR="00426E66" w:rsidRPr="00A82126">
        <w:rPr>
          <w:rFonts w:ascii="Cambria" w:hAnsi="Cambria" w:cstheme="minorHAnsi"/>
          <w:noProof/>
          <w:color w:val="000000" w:themeColor="text1"/>
          <w:lang w:val="sr-Latn-ME"/>
        </w:rPr>
        <w:t>“</w:t>
      </w:r>
      <w:bookmarkEnd w:id="1"/>
    </w:p>
    <w:p w14:paraId="4C88F41F" w14:textId="77777777" w:rsidR="00DA1B59" w:rsidRPr="00A82126" w:rsidRDefault="00DA1B59" w:rsidP="00DA1B59">
      <w:pPr>
        <w:pStyle w:val="ListParagraph"/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</w:p>
    <w:p w14:paraId="4BC2EDA8" w14:textId="4089909A" w:rsidR="00DA1B59" w:rsidRPr="00A82126" w:rsidRDefault="00DA1B59" w:rsidP="00DA1B59">
      <w:pPr>
        <w:pStyle w:val="ListParagraph"/>
        <w:spacing w:after="200" w:line="240" w:lineRule="auto"/>
        <w:jc w:val="both"/>
        <w:rPr>
          <w:rFonts w:ascii="Cambria" w:eastAsia="Times New Roman" w:hAnsi="Cambria"/>
          <w:lang w:val="sr-Latn-ME"/>
        </w:rPr>
      </w:pPr>
      <w:r w:rsidRPr="00A82126">
        <w:rPr>
          <w:rFonts w:ascii="Cambria" w:eastAsia="Times New Roman" w:hAnsi="Cambria"/>
          <w:lang w:val="sr-Latn-ME"/>
        </w:rPr>
        <w:t xml:space="preserve">ukoliko postoji partner na projektu: </w:t>
      </w:r>
      <w:r w:rsidR="00F971F9" w:rsidRPr="00A82126">
        <w:rPr>
          <w:snapToGrid w:val="0"/>
          <w:lang w:val="sr-Latn-ME"/>
        </w:rPr>
        <w:t>[</w:t>
      </w:r>
      <w:r w:rsidRPr="00A82126">
        <w:rPr>
          <w:rFonts w:ascii="Cambria" w:eastAsia="Times New Roman" w:hAnsi="Cambria"/>
          <w:lang w:val="sr-Latn-ME"/>
        </w:rPr>
        <w:t>i</w:t>
      </w:r>
    </w:p>
    <w:p w14:paraId="69AD968A" w14:textId="77777777" w:rsidR="00DA1B59" w:rsidRPr="00A82126" w:rsidRDefault="00DA1B59" w:rsidP="00DA1B59">
      <w:pPr>
        <w:pStyle w:val="ListParagraph"/>
        <w:spacing w:after="200" w:line="240" w:lineRule="auto"/>
        <w:jc w:val="both"/>
        <w:rPr>
          <w:rFonts w:ascii="Cambria" w:eastAsia="Times New Roman" w:hAnsi="Cambria"/>
          <w:lang w:val="sr-Latn-ME"/>
        </w:rPr>
      </w:pPr>
    </w:p>
    <w:p w14:paraId="2DEE56B0" w14:textId="31F836C5" w:rsidR="00DA1B59" w:rsidRPr="00A82126" w:rsidRDefault="00DA1B59" w:rsidP="00DA1B59">
      <w:pPr>
        <w:pStyle w:val="ListParagraph"/>
        <w:numPr>
          <w:ilvl w:val="0"/>
          <w:numId w:val="14"/>
        </w:numPr>
        <w:spacing w:after="200" w:line="240" w:lineRule="auto"/>
        <w:jc w:val="both"/>
        <w:rPr>
          <w:rFonts w:ascii="Cambria" w:eastAsia="Times New Roman" w:hAnsi="Cambria"/>
          <w:b/>
          <w:bCs/>
          <w:lang w:val="sr-Latn-ME"/>
        </w:rPr>
      </w:pPr>
      <w:r w:rsidRPr="00A82126">
        <w:rPr>
          <w:rFonts w:ascii="Cambria" w:eastAsia="Times New Roman" w:hAnsi="Cambria"/>
          <w:b/>
          <w:bCs/>
          <w:lang w:val="sr-Latn-ME"/>
        </w:rPr>
        <w:t xml:space="preserve">&lt;naziv partnera&gt;, </w:t>
      </w:r>
      <w:r w:rsidRPr="00A82126">
        <w:rPr>
          <w:rFonts w:ascii="Cambria" w:hAnsi="Cambria" w:cstheme="minorHAnsi"/>
          <w:noProof/>
          <w:color w:val="000000" w:themeColor="text1"/>
          <w:shd w:val="clear" w:color="auto" w:fill="D9D9D9" w:themeFill="background1" w:themeFillShade="D9"/>
          <w:lang w:val="sr-Latn-ME"/>
        </w:rPr>
        <w:t>sa sjedištem u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eastAsia="Times New Roman" w:hAnsi="Cambria"/>
          <w:lang w:val="sr-Latn-ME"/>
        </w:rPr>
        <w:t>&lt;adresa&gt;, PIB</w:t>
      </w:r>
      <w:r w:rsidR="00F971F9" w:rsidRPr="00A82126">
        <w:rPr>
          <w:rFonts w:ascii="Cambria" w:eastAsia="Times New Roman" w:hAnsi="Cambria"/>
          <w:lang w:val="sr-Latn-ME"/>
        </w:rPr>
        <w:t>/registracioni broj</w:t>
      </w:r>
      <w:r w:rsidRPr="00A82126">
        <w:rPr>
          <w:rFonts w:ascii="Cambria" w:eastAsia="Times New Roman" w:hAnsi="Cambria"/>
          <w:lang w:val="sr-Latn-ME"/>
        </w:rPr>
        <w:t xml:space="preserve"> &lt;PIB</w:t>
      </w:r>
      <w:r w:rsidR="00F971F9" w:rsidRPr="00A82126">
        <w:rPr>
          <w:rFonts w:ascii="Cambria" w:eastAsia="Times New Roman" w:hAnsi="Cambria"/>
          <w:lang w:val="sr-Latn-ME"/>
        </w:rPr>
        <w:t>/</w:t>
      </w:r>
      <w:r w:rsidR="00F971F9" w:rsidRPr="00A82126">
        <w:rPr>
          <w:rFonts w:ascii="Cambria" w:eastAsia="Times New Roman" w:hAnsi="Cambria"/>
          <w:shd w:val="clear" w:color="auto" w:fill="FFFF00"/>
          <w:lang w:val="sr-Latn-ME"/>
        </w:rPr>
        <w:t>registracioni</w:t>
      </w:r>
      <w:r w:rsidR="00F971F9" w:rsidRPr="00A82126">
        <w:rPr>
          <w:rFonts w:ascii="Cambria" w:eastAsia="Times New Roman" w:hAnsi="Cambria"/>
          <w:lang w:val="sr-Latn-ME"/>
        </w:rPr>
        <w:t xml:space="preserve"> </w:t>
      </w:r>
      <w:r w:rsidRPr="00A82126">
        <w:rPr>
          <w:rFonts w:ascii="Cambria" w:eastAsia="Times New Roman" w:hAnsi="Cambria"/>
          <w:lang w:val="sr-Latn-ME"/>
        </w:rPr>
        <w:t>broj&gt;,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koga zastupa zakonsi zastupnik &lt;ime ovlašenog lica za zastupanje&gt;, u daljem tekstu označen kao „</w:t>
      </w:r>
      <w:r w:rsidR="00F971F9"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član konzorcijuma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“</w:t>
      </w:r>
    </w:p>
    <w:p w14:paraId="7171F70A" w14:textId="2818C8FB" w:rsidR="00DA1B59" w:rsidRPr="00A82126" w:rsidRDefault="007C296F" w:rsidP="008774D5">
      <w:pPr>
        <w:spacing w:after="200" w:line="240" w:lineRule="auto"/>
        <w:ind w:left="720"/>
        <w:jc w:val="both"/>
        <w:rPr>
          <w:rFonts w:ascii="Cambria" w:eastAsia="Times New Roman" w:hAnsi="Cambria"/>
          <w:lang w:val="sr-Latn-ME"/>
        </w:rPr>
      </w:pPr>
      <w:r w:rsidRPr="00A82126">
        <w:rPr>
          <w:rFonts w:ascii="Cambria" w:eastAsia="Times New Roman" w:hAnsi="Cambria"/>
          <w:lang w:val="sr-Latn-ME"/>
        </w:rPr>
        <w:t xml:space="preserve">koji </w:t>
      </w:r>
      <w:r w:rsidR="008774D5" w:rsidRPr="00A82126">
        <w:rPr>
          <w:rFonts w:ascii="Cambria" w:eastAsia="Times New Roman" w:hAnsi="Cambria"/>
          <w:lang w:val="sr-Latn-ME"/>
        </w:rPr>
        <w:t>je</w:t>
      </w:r>
      <w:r w:rsidRPr="00A82126">
        <w:rPr>
          <w:rFonts w:ascii="Cambria" w:eastAsia="Times New Roman" w:hAnsi="Cambria"/>
          <w:lang w:val="sr-Latn-ME"/>
        </w:rPr>
        <w:t xml:space="preserve"> </w:t>
      </w:r>
      <w:r w:rsidR="008774D5" w:rsidRPr="00A82126">
        <w:rPr>
          <w:rFonts w:ascii="Cambria" w:eastAsia="Times New Roman" w:hAnsi="Cambria"/>
          <w:lang w:val="sr-Latn-ME"/>
        </w:rPr>
        <w:t>Korisnik</w:t>
      </w:r>
      <w:r w:rsidR="00F971F9" w:rsidRPr="00A82126">
        <w:rPr>
          <w:rFonts w:ascii="Cambria" w:eastAsia="Times New Roman" w:hAnsi="Cambria"/>
          <w:lang w:val="sr-Latn-ME"/>
        </w:rPr>
        <w:t xml:space="preserve">a </w:t>
      </w:r>
      <w:proofErr w:type="spellStart"/>
      <w:r w:rsidR="008774D5" w:rsidRPr="00A82126">
        <w:rPr>
          <w:rFonts w:ascii="Cambria" w:eastAsia="Times New Roman" w:hAnsi="Cambria"/>
          <w:lang w:val="sr-Latn-ME"/>
        </w:rPr>
        <w:t>granta</w:t>
      </w:r>
      <w:proofErr w:type="spellEnd"/>
      <w:r w:rsidR="008774D5" w:rsidRPr="00A82126">
        <w:rPr>
          <w:rFonts w:ascii="Cambria" w:eastAsia="Times New Roman" w:hAnsi="Cambria"/>
          <w:lang w:val="sr-Latn-ME"/>
        </w:rPr>
        <w:t xml:space="preserve"> </w:t>
      </w:r>
      <w:r w:rsidR="00F971F9" w:rsidRPr="00A82126">
        <w:rPr>
          <w:rFonts w:ascii="Cambria" w:eastAsia="Times New Roman" w:hAnsi="Cambria"/>
          <w:lang w:val="sr-Latn-ME"/>
        </w:rPr>
        <w:t xml:space="preserve">ovlastio za </w:t>
      </w:r>
      <w:r w:rsidRPr="00A82126">
        <w:rPr>
          <w:rFonts w:ascii="Cambria" w:eastAsia="Times New Roman" w:hAnsi="Cambria"/>
          <w:lang w:val="sr-Latn-ME"/>
        </w:rPr>
        <w:t>potpisivanj</w:t>
      </w:r>
      <w:r w:rsidR="00F971F9" w:rsidRPr="00A82126">
        <w:rPr>
          <w:rFonts w:ascii="Cambria" w:eastAsia="Times New Roman" w:hAnsi="Cambria"/>
          <w:lang w:val="sr-Latn-ME"/>
        </w:rPr>
        <w:t>e</w:t>
      </w:r>
      <w:r w:rsidRPr="00A82126">
        <w:rPr>
          <w:rFonts w:ascii="Cambria" w:eastAsia="Times New Roman" w:hAnsi="Cambria"/>
          <w:lang w:val="sr-Latn-ME"/>
        </w:rPr>
        <w:t xml:space="preserve"> </w:t>
      </w:r>
      <w:r w:rsidR="008774D5" w:rsidRPr="00A82126">
        <w:rPr>
          <w:rFonts w:ascii="Cambria" w:eastAsia="Times New Roman" w:hAnsi="Cambria"/>
          <w:lang w:val="sr-Latn-ME"/>
        </w:rPr>
        <w:t>ugovora</w:t>
      </w:r>
      <w:r w:rsidRPr="00A82126">
        <w:rPr>
          <w:rFonts w:ascii="Cambria" w:eastAsia="Times New Roman" w:hAnsi="Cambria"/>
          <w:lang w:val="sr-Latn-ME"/>
        </w:rPr>
        <w:t xml:space="preserve">, </w:t>
      </w:r>
      <w:r w:rsidR="008774D5" w:rsidRPr="00A82126">
        <w:rPr>
          <w:rFonts w:ascii="Cambria" w:eastAsia="Times New Roman" w:hAnsi="Cambria"/>
          <w:lang w:val="sr-Latn-ME"/>
        </w:rPr>
        <w:t xml:space="preserve">pa </w:t>
      </w:r>
      <w:r w:rsidRPr="00A82126">
        <w:rPr>
          <w:rFonts w:ascii="Cambria" w:eastAsia="Times New Roman" w:hAnsi="Cambria"/>
          <w:lang w:val="sr-Latn-ME"/>
        </w:rPr>
        <w:t>se zajednički nazivaju „</w:t>
      </w:r>
      <w:r w:rsidR="00F971F9" w:rsidRPr="00A82126">
        <w:rPr>
          <w:rFonts w:ascii="Cambria" w:eastAsia="Times New Roman" w:hAnsi="Cambria"/>
          <w:lang w:val="sr-Latn-ME"/>
        </w:rPr>
        <w:t>članovi konzorcijuma</w:t>
      </w:r>
      <w:r w:rsidRPr="00A82126">
        <w:rPr>
          <w:rFonts w:ascii="Cambria" w:eastAsia="Times New Roman" w:hAnsi="Cambria"/>
          <w:lang w:val="sr-Latn-ME"/>
        </w:rPr>
        <w:t>“</w:t>
      </w:r>
      <w:r w:rsidR="008774D5" w:rsidRPr="00A82126">
        <w:rPr>
          <w:rFonts w:ascii="Cambria" w:eastAsia="Times New Roman" w:hAnsi="Cambria"/>
          <w:lang w:val="sr-Latn-ME"/>
        </w:rPr>
        <w:t xml:space="preserve">, i gdje </w:t>
      </w:r>
      <w:r w:rsidRPr="00A82126">
        <w:rPr>
          <w:rFonts w:ascii="Cambria" w:eastAsia="Times New Roman" w:hAnsi="Cambria"/>
          <w:lang w:val="sr-Latn-ME"/>
        </w:rPr>
        <w:t>se odredb</w:t>
      </w:r>
      <w:r w:rsidR="008774D5" w:rsidRPr="00A82126">
        <w:rPr>
          <w:rFonts w:ascii="Cambria" w:eastAsia="Times New Roman" w:hAnsi="Cambria"/>
          <w:lang w:val="sr-Latn-ME"/>
        </w:rPr>
        <w:t>e ugovora</w:t>
      </w:r>
      <w:r w:rsidRPr="00A82126">
        <w:rPr>
          <w:rFonts w:ascii="Cambria" w:eastAsia="Times New Roman" w:hAnsi="Cambria"/>
          <w:lang w:val="sr-Latn-ME"/>
        </w:rPr>
        <w:t xml:space="preserve"> </w:t>
      </w:r>
      <w:proofErr w:type="spellStart"/>
      <w:r w:rsidRPr="00A82126">
        <w:rPr>
          <w:rFonts w:ascii="Cambria" w:eastAsia="Times New Roman" w:hAnsi="Cambria"/>
          <w:lang w:val="sr-Latn-ME"/>
        </w:rPr>
        <w:t>primenjuj</w:t>
      </w:r>
      <w:r w:rsidR="008774D5" w:rsidRPr="00A82126">
        <w:rPr>
          <w:rFonts w:ascii="Cambria" w:eastAsia="Times New Roman" w:hAnsi="Cambria"/>
          <w:lang w:val="sr-Latn-ME"/>
        </w:rPr>
        <w:t>u</w:t>
      </w:r>
      <w:proofErr w:type="spellEnd"/>
      <w:r w:rsidRPr="00A82126">
        <w:rPr>
          <w:rFonts w:ascii="Cambria" w:eastAsia="Times New Roman" w:hAnsi="Cambria"/>
          <w:lang w:val="sr-Latn-ME"/>
        </w:rPr>
        <w:t xml:space="preserve"> na </w:t>
      </w:r>
      <w:r w:rsidR="008774D5" w:rsidRPr="00A82126">
        <w:rPr>
          <w:rFonts w:ascii="Cambria" w:eastAsia="Times New Roman" w:hAnsi="Cambria"/>
          <w:lang w:val="sr-Latn-ME"/>
        </w:rPr>
        <w:t xml:space="preserve">Korisnika </w:t>
      </w:r>
      <w:proofErr w:type="spellStart"/>
      <w:r w:rsidR="008774D5" w:rsidRPr="00A82126">
        <w:rPr>
          <w:rFonts w:ascii="Cambria" w:eastAsia="Times New Roman" w:hAnsi="Cambria"/>
          <w:lang w:val="sr-Latn-ME"/>
        </w:rPr>
        <w:t>granta</w:t>
      </w:r>
      <w:proofErr w:type="spellEnd"/>
      <w:r w:rsidR="008774D5" w:rsidRPr="00A82126">
        <w:rPr>
          <w:rFonts w:ascii="Cambria" w:eastAsia="Times New Roman" w:hAnsi="Cambria"/>
          <w:lang w:val="sr-Latn-ME"/>
        </w:rPr>
        <w:t xml:space="preserve"> i partnera.</w:t>
      </w:r>
      <w:r w:rsidR="00F971F9" w:rsidRPr="00A82126">
        <w:rPr>
          <w:lang w:val="sr-Latn-ME"/>
        </w:rPr>
        <w:t xml:space="preserve"> ]</w:t>
      </w:r>
    </w:p>
    <w:p w14:paraId="5C9BB111" w14:textId="77777777" w:rsidR="00465CD3" w:rsidRPr="00A82126" w:rsidRDefault="00465CD3" w:rsidP="00465CD3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FB61765" w14:textId="780833C2" w:rsidR="00426E66" w:rsidRPr="00A82126" w:rsidRDefault="00426E6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Fond</w:t>
      </w:r>
      <w:r w:rsidR="00FE5630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i</w:t>
      </w:r>
      <w:r w:rsidR="00465CD3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Korisnik granta će u daljem tekstu ugovora biti pojedinačno označeni kao „</w:t>
      </w:r>
      <w:r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Ugovorna strana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“ i zajednički kao „</w:t>
      </w:r>
      <w:r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Ugovorne strane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“.</w:t>
      </w:r>
    </w:p>
    <w:p w14:paraId="4B7CBEF6" w14:textId="77777777" w:rsidR="0075184B" w:rsidRPr="00A82126" w:rsidRDefault="0075184B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220D32E" w14:textId="77777777" w:rsidR="0075184B" w:rsidRPr="00A82126" w:rsidRDefault="0075184B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7AC4A45" w14:textId="77777777" w:rsidR="00426E66" w:rsidRPr="00A82126" w:rsidRDefault="00426E6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7EF8C82" w14:textId="77777777" w:rsidR="009D1C03" w:rsidRPr="00A82126" w:rsidRDefault="009D1C03" w:rsidP="009D1C03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7A3F4B5" w14:textId="77777777" w:rsidR="009D1C03" w:rsidRPr="00A82126" w:rsidRDefault="009D1C03" w:rsidP="009D1C03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BE63127" w14:textId="3BCABA41" w:rsidR="0006661F" w:rsidRPr="00A82126" w:rsidRDefault="0006661F" w:rsidP="009D1C03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br w:type="page"/>
      </w:r>
    </w:p>
    <w:p w14:paraId="2A51CC94" w14:textId="77777777" w:rsidR="00426E66" w:rsidRPr="00A82126" w:rsidRDefault="00426E66" w:rsidP="0006661F">
      <w:pPr>
        <w:pStyle w:val="NoSpacing"/>
        <w:ind w:left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8F88A51" w14:textId="77777777" w:rsidR="00426E66" w:rsidRPr="00A82126" w:rsidRDefault="00426E66" w:rsidP="007C296F">
      <w:pPr>
        <w:pStyle w:val="Heading1"/>
        <w:spacing w:before="240" w:after="240" w:line="240" w:lineRule="auto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A82126">
        <w:rPr>
          <w:rFonts w:cstheme="minorHAnsi"/>
          <w:noProof/>
          <w:color w:val="000000" w:themeColor="text1"/>
          <w:sz w:val="22"/>
          <w:szCs w:val="22"/>
          <w:lang w:val="sr-Latn-ME"/>
        </w:rPr>
        <w:t>DEFINICIJE</w:t>
      </w:r>
    </w:p>
    <w:p w14:paraId="56C6EF9E" w14:textId="502E0FE7" w:rsidR="0006661F" w:rsidRPr="00A82126" w:rsidRDefault="00426E66" w:rsidP="007C296F">
      <w:pPr>
        <w:pStyle w:val="Heading2"/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Sljedeće definicije će imati značenje kako slijedi:</w:t>
      </w:r>
    </w:p>
    <w:p w14:paraId="2F880C8B" w14:textId="77777777" w:rsidR="0097596D" w:rsidRPr="00A82126" w:rsidRDefault="0097596D" w:rsidP="0097596D">
      <w:pPr>
        <w:rPr>
          <w:lang w:val="sr-Latn-ME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45"/>
        <w:gridCol w:w="6851"/>
      </w:tblGrid>
      <w:tr w:rsidR="0006661F" w:rsidRPr="00A82126" w14:paraId="5F357CA9" w14:textId="77777777" w:rsidTr="0006661F">
        <w:tc>
          <w:tcPr>
            <w:tcW w:w="2245" w:type="dxa"/>
          </w:tcPr>
          <w:p w14:paraId="05F0C63D" w14:textId="17161AF0" w:rsidR="0097596D" w:rsidRPr="00A82126" w:rsidRDefault="00ED5312" w:rsidP="0097596D">
            <w:pPr>
              <w:jc w:val="both"/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A82126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 xml:space="preserve">Prijava </w:t>
            </w:r>
          </w:p>
          <w:p w14:paraId="7D92CC95" w14:textId="77777777" w:rsidR="00454E6A" w:rsidRPr="00A82126" w:rsidRDefault="00454E6A" w:rsidP="0006661F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202C8F7B" w14:textId="77777777" w:rsidR="00ED5312" w:rsidRPr="00A82126" w:rsidRDefault="00ED5312" w:rsidP="00ED5312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6B48F027" w14:textId="77777777" w:rsidR="00DA1B59" w:rsidRPr="00A82126" w:rsidRDefault="00DA1B59" w:rsidP="00ED5312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719A6B7C" w14:textId="1882C193" w:rsidR="00ED5312" w:rsidRPr="00A82126" w:rsidRDefault="00ED5312" w:rsidP="00ED5312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A82126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Projekat</w:t>
            </w:r>
          </w:p>
          <w:p w14:paraId="339FF9A4" w14:textId="77777777" w:rsidR="00D73FD4" w:rsidRPr="00A82126" w:rsidRDefault="00D73FD4" w:rsidP="0006661F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4A558888" w14:textId="2C9E279F" w:rsidR="00666616" w:rsidRPr="00A82126" w:rsidRDefault="00666616" w:rsidP="00ED5312">
            <w:pPr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</w:tc>
        <w:tc>
          <w:tcPr>
            <w:tcW w:w="6851" w:type="dxa"/>
          </w:tcPr>
          <w:p w14:paraId="2653CA19" w14:textId="4AE5E27C" w:rsidR="0006661F" w:rsidRPr="00A82126" w:rsidRDefault="007C296F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s</w:t>
            </w:r>
            <w:r w:rsidR="00ED5312"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et dokumenata dostavljenih od strane Korisnika granta u trenutku prijavljivanja na javni poziv, a koja čini sastavni dio Ugovora o finansiranju (Prilog </w:t>
            </w:r>
            <w:r w:rsidR="00DA1B59"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2)</w:t>
            </w:r>
            <w:r w:rsidR="00D43452"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.</w:t>
            </w:r>
          </w:p>
          <w:p w14:paraId="6F063CE9" w14:textId="77777777" w:rsidR="00ED5312" w:rsidRPr="00A82126" w:rsidRDefault="00ED5312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6AC41043" w14:textId="5AEDD2BE" w:rsidR="00ED5312" w:rsidRPr="00A82126" w:rsidRDefault="00ED5312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predstavlja razvoj aktivnosti Korisnika granta, na način opisan u </w:t>
            </w:r>
            <w:r w:rsidR="007C296F"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prijavnom obrascu.</w:t>
            </w:r>
          </w:p>
          <w:p w14:paraId="4E63A172" w14:textId="159CD80B" w:rsidR="00666616" w:rsidRPr="00A82126" w:rsidRDefault="00666616" w:rsidP="0006661F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</w:tc>
      </w:tr>
      <w:tr w:rsidR="0006661F" w:rsidRPr="00A82126" w14:paraId="06A6BD48" w14:textId="77777777" w:rsidTr="0006661F">
        <w:tc>
          <w:tcPr>
            <w:tcW w:w="2245" w:type="dxa"/>
          </w:tcPr>
          <w:p w14:paraId="21FC4EF7" w14:textId="604FAD92" w:rsidR="0006661F" w:rsidRPr="00A82126" w:rsidRDefault="00ED5312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A82126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Odobreni budžet projekta</w:t>
            </w:r>
          </w:p>
        </w:tc>
        <w:tc>
          <w:tcPr>
            <w:tcW w:w="6851" w:type="dxa"/>
          </w:tcPr>
          <w:p w14:paraId="4ADEDD98" w14:textId="52897830" w:rsidR="0006661F" w:rsidRPr="00A82126" w:rsidRDefault="00ED5312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budžet projekta koji je prihvaćen od strane Fonda i sastavni je dio </w:t>
            </w:r>
            <w:r w:rsidR="00DA1B59"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Ugovora o finansiranju (Prilog 3)</w:t>
            </w:r>
            <w:r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.</w:t>
            </w:r>
          </w:p>
          <w:p w14:paraId="676E1EF6" w14:textId="53C03DA7" w:rsidR="00ED5312" w:rsidRPr="00A82126" w:rsidRDefault="00ED5312" w:rsidP="0006661F">
            <w:pPr>
              <w:rPr>
                <w:rFonts w:ascii="Cambria" w:hAnsi="Cambria"/>
                <w:lang w:val="sr-Latn-ME"/>
              </w:rPr>
            </w:pPr>
          </w:p>
        </w:tc>
      </w:tr>
      <w:tr w:rsidR="0042180F" w:rsidRPr="00A82126" w14:paraId="5F7A0320" w14:textId="77777777" w:rsidTr="0006661F">
        <w:tc>
          <w:tcPr>
            <w:tcW w:w="2245" w:type="dxa"/>
          </w:tcPr>
          <w:p w14:paraId="72B344AE" w14:textId="77777777" w:rsidR="0042180F" w:rsidRPr="00A82126" w:rsidRDefault="0042180F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</w:p>
          <w:p w14:paraId="63C50185" w14:textId="2AFE23E1" w:rsidR="0042180F" w:rsidRPr="00A82126" w:rsidRDefault="0042180F" w:rsidP="0006661F">
            <w:pPr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</w:pPr>
            <w:r w:rsidRPr="00A82126">
              <w:rPr>
                <w:rFonts w:ascii="Cambria" w:hAnsi="Cambria" w:cstheme="minorHAnsi"/>
                <w:b/>
                <w:bCs/>
                <w:noProof/>
                <w:color w:val="000000" w:themeColor="text1"/>
                <w:lang w:val="sr-Latn-ME"/>
              </w:rPr>
              <w:t>Javni poziv</w:t>
            </w:r>
          </w:p>
        </w:tc>
        <w:tc>
          <w:tcPr>
            <w:tcW w:w="6851" w:type="dxa"/>
          </w:tcPr>
          <w:p w14:paraId="654C4AE9" w14:textId="77777777" w:rsidR="0042180F" w:rsidRPr="00A82126" w:rsidRDefault="0042180F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</w:p>
          <w:p w14:paraId="17D84920" w14:textId="40252C2B" w:rsidR="0042180F" w:rsidRPr="00A82126" w:rsidRDefault="0042180F" w:rsidP="00DA1B59">
            <w:pPr>
              <w:jc w:val="both"/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</w:pPr>
            <w:r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 xml:space="preserve">Odnosi se na Javni poziv za </w:t>
            </w:r>
            <w:r w:rsidR="00F971F9"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p</w:t>
            </w:r>
            <w:r w:rsidRPr="00A82126">
              <w:rPr>
                <w:rFonts w:ascii="Cambria" w:hAnsi="Cambria" w:cstheme="minorHAnsi"/>
                <w:noProof/>
                <w:color w:val="000000" w:themeColor="text1"/>
                <w:lang w:val="sr-Latn-ME"/>
              </w:rPr>
              <w:t>odsticanje inovacione kulture, koji je objavljen od strane Fonda za inovacije Crne Gore.</w:t>
            </w:r>
          </w:p>
        </w:tc>
      </w:tr>
    </w:tbl>
    <w:p w14:paraId="4162E47E" w14:textId="77777777" w:rsidR="007C296F" w:rsidRPr="00A82126" w:rsidRDefault="007C296F" w:rsidP="007C296F">
      <w:pPr>
        <w:pStyle w:val="Heading1"/>
        <w:spacing w:before="240" w:after="240" w:line="240" w:lineRule="auto"/>
        <w:ind w:left="720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</w:p>
    <w:p w14:paraId="29807A2D" w14:textId="77777777" w:rsidR="007C296F" w:rsidRPr="00A82126" w:rsidRDefault="007C296F" w:rsidP="007C296F">
      <w:pPr>
        <w:rPr>
          <w:lang w:val="sr-Latn-ME"/>
        </w:rPr>
      </w:pPr>
    </w:p>
    <w:p w14:paraId="4C66EB21" w14:textId="77777777" w:rsidR="007C296F" w:rsidRPr="00A82126" w:rsidRDefault="007C296F" w:rsidP="007C296F">
      <w:pPr>
        <w:rPr>
          <w:lang w:val="sr-Latn-ME"/>
        </w:rPr>
      </w:pPr>
    </w:p>
    <w:p w14:paraId="655A32EC" w14:textId="77777777" w:rsidR="007C296F" w:rsidRPr="00A82126" w:rsidRDefault="007C296F" w:rsidP="007C296F">
      <w:pPr>
        <w:rPr>
          <w:lang w:val="sr-Latn-ME"/>
        </w:rPr>
      </w:pPr>
    </w:p>
    <w:p w14:paraId="201E2CF3" w14:textId="77777777" w:rsidR="007C296F" w:rsidRPr="00A82126" w:rsidRDefault="007C296F" w:rsidP="007C296F">
      <w:pPr>
        <w:rPr>
          <w:lang w:val="sr-Latn-ME"/>
        </w:rPr>
      </w:pPr>
    </w:p>
    <w:p w14:paraId="1D3E9BF4" w14:textId="77777777" w:rsidR="007C296F" w:rsidRPr="00A82126" w:rsidRDefault="007C296F" w:rsidP="007C296F">
      <w:pPr>
        <w:rPr>
          <w:lang w:val="sr-Latn-ME"/>
        </w:rPr>
      </w:pPr>
    </w:p>
    <w:p w14:paraId="222F5A58" w14:textId="77777777" w:rsidR="007C296F" w:rsidRPr="00A82126" w:rsidRDefault="007C296F" w:rsidP="007C296F">
      <w:pPr>
        <w:rPr>
          <w:lang w:val="sr-Latn-ME"/>
        </w:rPr>
      </w:pPr>
    </w:p>
    <w:p w14:paraId="41ED5903" w14:textId="77777777" w:rsidR="007C296F" w:rsidRPr="00A82126" w:rsidRDefault="007C296F" w:rsidP="007C296F">
      <w:pPr>
        <w:rPr>
          <w:lang w:val="sr-Latn-ME"/>
        </w:rPr>
      </w:pPr>
    </w:p>
    <w:p w14:paraId="4CB640A2" w14:textId="77777777" w:rsidR="007C296F" w:rsidRPr="00A82126" w:rsidRDefault="007C296F" w:rsidP="007C296F">
      <w:pPr>
        <w:rPr>
          <w:lang w:val="sr-Latn-ME"/>
        </w:rPr>
      </w:pPr>
    </w:p>
    <w:p w14:paraId="03FE297E" w14:textId="77777777" w:rsidR="007C296F" w:rsidRPr="00A82126" w:rsidRDefault="007C296F" w:rsidP="007C296F">
      <w:pPr>
        <w:rPr>
          <w:lang w:val="sr-Latn-ME"/>
        </w:rPr>
      </w:pPr>
    </w:p>
    <w:p w14:paraId="03417DC5" w14:textId="77777777" w:rsidR="007C296F" w:rsidRPr="00A82126" w:rsidRDefault="007C296F" w:rsidP="007C296F">
      <w:pPr>
        <w:rPr>
          <w:lang w:val="sr-Latn-ME"/>
        </w:rPr>
      </w:pPr>
    </w:p>
    <w:p w14:paraId="6A94BA64" w14:textId="77777777" w:rsidR="007C296F" w:rsidRPr="00A82126" w:rsidRDefault="007C296F" w:rsidP="007C296F">
      <w:pPr>
        <w:rPr>
          <w:lang w:val="sr-Latn-ME"/>
        </w:rPr>
      </w:pPr>
    </w:p>
    <w:p w14:paraId="597EAC9A" w14:textId="77777777" w:rsidR="007C296F" w:rsidRPr="00A82126" w:rsidRDefault="007C296F" w:rsidP="007C296F">
      <w:pPr>
        <w:rPr>
          <w:lang w:val="sr-Latn-ME"/>
        </w:rPr>
      </w:pPr>
    </w:p>
    <w:p w14:paraId="6D4F4DBA" w14:textId="77777777" w:rsidR="007C296F" w:rsidRPr="00A82126" w:rsidRDefault="007C296F" w:rsidP="007C296F">
      <w:pPr>
        <w:rPr>
          <w:lang w:val="sr-Latn-ME"/>
        </w:rPr>
      </w:pPr>
    </w:p>
    <w:p w14:paraId="20D94689" w14:textId="0FFDDE14" w:rsidR="007C296F" w:rsidRPr="00A82126" w:rsidRDefault="007C296F" w:rsidP="007C296F">
      <w:pPr>
        <w:pStyle w:val="Heading1"/>
        <w:spacing w:before="240" w:after="240" w:line="240" w:lineRule="auto"/>
        <w:ind w:left="720"/>
        <w:jc w:val="center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A82126">
        <w:rPr>
          <w:rFonts w:cstheme="minorHAnsi"/>
          <w:noProof/>
          <w:color w:val="000000" w:themeColor="text1"/>
          <w:sz w:val="22"/>
          <w:szCs w:val="22"/>
          <w:lang w:val="sr-Latn-ME"/>
        </w:rPr>
        <w:lastRenderedPageBreak/>
        <w:t>Posebni uslovi ugovora</w:t>
      </w:r>
    </w:p>
    <w:p w14:paraId="562A39C7" w14:textId="77777777" w:rsidR="007C296F" w:rsidRPr="00A82126" w:rsidRDefault="007C296F" w:rsidP="007C296F">
      <w:pPr>
        <w:pStyle w:val="Heading1"/>
        <w:spacing w:before="240" w:after="240" w:line="240" w:lineRule="auto"/>
        <w:ind w:left="720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</w:p>
    <w:p w14:paraId="21D95434" w14:textId="752FC69C" w:rsidR="00426E66" w:rsidRPr="00A82126" w:rsidRDefault="008774D5" w:rsidP="00DA242A">
      <w:pPr>
        <w:pStyle w:val="Heading1"/>
        <w:numPr>
          <w:ilvl w:val="0"/>
          <w:numId w:val="13"/>
        </w:numPr>
        <w:spacing w:before="240" w:after="240" w:line="240" w:lineRule="auto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A82126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1 </w:t>
      </w:r>
      <w:r w:rsidR="00067BD8" w:rsidRPr="00A82126">
        <w:rPr>
          <w:rFonts w:cstheme="minorHAnsi"/>
          <w:lang w:val="sr-Latn-ME"/>
        </w:rPr>
        <w:t>–</w:t>
      </w:r>
      <w:r w:rsidRPr="00A82126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 </w:t>
      </w:r>
      <w:r w:rsidR="00426E66" w:rsidRPr="00A82126">
        <w:rPr>
          <w:rFonts w:cstheme="minorHAnsi"/>
          <w:noProof/>
          <w:color w:val="000000" w:themeColor="text1"/>
          <w:sz w:val="22"/>
          <w:szCs w:val="22"/>
          <w:lang w:val="sr-Latn-ME"/>
        </w:rPr>
        <w:t>PREDMET UGOVORA</w:t>
      </w:r>
    </w:p>
    <w:p w14:paraId="29801DB8" w14:textId="231332AF" w:rsidR="00426E66" w:rsidRPr="00A82126" w:rsidRDefault="00426E66" w:rsidP="008774D5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Predmet ovog Ugovora je pružanje finansijske podrške</w:t>
      </w:r>
      <w:r w:rsidR="007E7668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A0100A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na osnovu </w:t>
      </w:r>
      <w:r w:rsidR="00A0100A" w:rsidRPr="00A82126">
        <w:rPr>
          <w:rFonts w:ascii="Cambria" w:hAnsi="Cambria" w:cstheme="minorHAnsi"/>
          <w:noProof/>
          <w:lang w:val="sr-Latn-ME"/>
        </w:rPr>
        <w:t>Odluke o finsiranju br</w:t>
      </w:r>
      <w:r w:rsidR="008C2D38" w:rsidRPr="00A82126">
        <w:rPr>
          <w:rFonts w:ascii="Cambria" w:hAnsi="Cambria" w:cstheme="minorHAnsi"/>
          <w:noProof/>
          <w:lang w:val="sr-Latn-ME"/>
        </w:rPr>
        <w:t>.</w:t>
      </w:r>
      <w:r w:rsidR="008774D5" w:rsidRPr="00A82126">
        <w:rPr>
          <w:rFonts w:ascii="Cambria" w:hAnsi="Cambria" w:cstheme="minorHAnsi"/>
          <w:noProof/>
          <w:lang w:val="sr-Latn-ME"/>
        </w:rPr>
        <w:t xml:space="preserve"> </w:t>
      </w:r>
      <w:r w:rsidR="008774D5" w:rsidRPr="00A82126">
        <w:rPr>
          <w:rFonts w:ascii="Cambria" w:hAnsi="Cambria" w:cstheme="minorHAnsi"/>
          <w:b/>
          <w:bCs/>
          <w:noProof/>
          <w:lang w:val="sr-Latn-ME"/>
        </w:rPr>
        <w:t>&lt;</w:t>
      </w:r>
      <w:r w:rsidR="008774D5" w:rsidRPr="00A82126">
        <w:rPr>
          <w:rFonts w:ascii="Cambria" w:hAnsi="Cambria" w:cstheme="minorHAnsi"/>
          <w:b/>
          <w:noProof/>
          <w:lang w:val="sr-Latn-ME"/>
        </w:rPr>
        <w:t>broj odluke&gt;</w:t>
      </w:r>
      <w:r w:rsidR="00697D69" w:rsidRPr="00A82126">
        <w:rPr>
          <w:rFonts w:ascii="Cambria" w:hAnsi="Cambria" w:cstheme="minorHAnsi"/>
          <w:b/>
          <w:noProof/>
          <w:lang w:val="sr-Latn-ME"/>
        </w:rPr>
        <w:t xml:space="preserve"> </w:t>
      </w:r>
      <w:r w:rsidR="00697D69" w:rsidRPr="00A82126">
        <w:rPr>
          <w:rFonts w:ascii="Cambria" w:hAnsi="Cambria" w:cstheme="minorHAnsi"/>
          <w:bCs/>
          <w:noProof/>
          <w:lang w:val="sr-Latn-ME"/>
        </w:rPr>
        <w:t>od</w:t>
      </w:r>
      <w:r w:rsidR="00697D69" w:rsidRPr="00A82126">
        <w:rPr>
          <w:rFonts w:ascii="Cambria" w:hAnsi="Cambria" w:cstheme="minorHAnsi"/>
          <w:b/>
          <w:noProof/>
          <w:lang w:val="sr-Latn-ME"/>
        </w:rPr>
        <w:t xml:space="preserve"> </w:t>
      </w:r>
      <w:r w:rsidR="00C42089" w:rsidRPr="00A82126">
        <w:rPr>
          <w:rFonts w:ascii="Cambria" w:hAnsi="Cambria" w:cstheme="minorHAnsi"/>
          <w:b/>
          <w:noProof/>
          <w:lang w:val="sr-Latn-ME"/>
        </w:rPr>
        <w:t xml:space="preserve">&lt;datum donošenja odluke&gt; </w:t>
      </w:r>
      <w:r w:rsidR="009B35C4" w:rsidRPr="00A82126">
        <w:rPr>
          <w:rFonts w:ascii="Cambria" w:hAnsi="Cambria" w:cstheme="minorHAnsi"/>
          <w:noProof/>
          <w:color w:val="000000" w:themeColor="text1"/>
          <w:lang w:val="sr-Latn-ME"/>
        </w:rPr>
        <w:t>Korisniku granta</w:t>
      </w:r>
      <w:r w:rsidR="001D0436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9B35C4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od strane Fonda,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za sprovođenje projekta</w:t>
      </w:r>
      <w:r w:rsidR="00697D69" w:rsidRPr="00A82126">
        <w:rPr>
          <w:rFonts w:ascii="Arial" w:eastAsia="Times New Roman" w:hAnsi="Arial" w:cs="Arial"/>
          <w:b/>
          <w:bCs/>
          <w:color w:val="242424"/>
          <w:sz w:val="21"/>
          <w:szCs w:val="21"/>
          <w:lang w:val="sr-Latn-ME"/>
        </w:rPr>
        <w:t xml:space="preserve"> </w:t>
      </w:r>
      <w:r w:rsidR="00C42089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&lt;IKUL-nnn-24&gt; </w:t>
      </w:r>
      <w:r w:rsidR="00F971F9" w:rsidRPr="00A82126">
        <w:rPr>
          <w:rFonts w:ascii="Cambria" w:hAnsi="Cambria" w:cstheme="minorHAnsi"/>
          <w:bCs/>
          <w:noProof/>
          <w:color w:val="000000" w:themeColor="text1"/>
          <w:lang w:val="sr-Latn-ME"/>
        </w:rPr>
        <w:t>sa</w:t>
      </w:r>
      <w:r w:rsidR="00697D69" w:rsidRPr="00A82126">
        <w:rPr>
          <w:rFonts w:ascii="Cambria" w:hAnsi="Cambria" w:cstheme="minorHAnsi"/>
          <w:bCs/>
          <w:noProof/>
          <w:color w:val="000000" w:themeColor="text1"/>
          <w:lang w:val="sr-Latn-ME"/>
        </w:rPr>
        <w:t xml:space="preserve"> nazivom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C42089"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&lt;</w:t>
      </w:r>
      <w:r w:rsidR="00C42089" w:rsidRPr="00A82126"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  <w:t>naziv projekta&gt;</w:t>
      </w:r>
      <w:r w:rsidR="00504B23" w:rsidRPr="00A82126"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pod uslovima i na način definisan </w:t>
      </w:r>
      <w:r w:rsidRPr="00A82126">
        <w:rPr>
          <w:rFonts w:ascii="Cambria" w:hAnsi="Cambria" w:cstheme="minorHAnsi"/>
          <w:noProof/>
          <w:lang w:val="sr-Latn-ME"/>
        </w:rPr>
        <w:t>Javnim pozivom</w:t>
      </w:r>
      <w:r w:rsidR="00A82126" w:rsidRPr="00A82126">
        <w:rPr>
          <w:rFonts w:ascii="Cambria" w:hAnsi="Cambria" w:cstheme="minorHAnsi"/>
          <w:noProof/>
          <w:lang w:val="sr-Latn-ME"/>
        </w:rPr>
        <w:t xml:space="preserve"> za podsticanje inovacione kulture</w:t>
      </w:r>
      <w:r w:rsidR="00F0446D" w:rsidRPr="00A82126">
        <w:rPr>
          <w:rFonts w:ascii="Cambria" w:hAnsi="Cambria" w:cstheme="minorHAnsi"/>
          <w:noProof/>
          <w:lang w:val="sr-Latn-ME"/>
        </w:rPr>
        <w:t xml:space="preserve">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i </w:t>
      </w:r>
      <w:r w:rsidR="009B35C4" w:rsidRPr="00A82126">
        <w:rPr>
          <w:rFonts w:ascii="Cambria" w:hAnsi="Cambria" w:cstheme="minorHAnsi"/>
          <w:noProof/>
          <w:color w:val="000000" w:themeColor="text1"/>
          <w:lang w:val="sr-Latn-ME"/>
        </w:rPr>
        <w:t>p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ravilnicima Fonda</w:t>
      </w:r>
      <w:r w:rsidR="00183735" w:rsidRPr="00A82126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3ECC5C20" w14:textId="77777777" w:rsidR="00C42089" w:rsidRPr="00A82126" w:rsidRDefault="00C42089" w:rsidP="00C42089">
      <w:pPr>
        <w:pStyle w:val="ListParagraph"/>
        <w:ind w:left="1080"/>
        <w:jc w:val="both"/>
        <w:rPr>
          <w:rFonts w:ascii="Cambria" w:eastAsiaTheme="majorEastAsia" w:hAnsi="Cambria" w:cstheme="minorHAnsi"/>
          <w:b/>
          <w:noProof/>
          <w:color w:val="000000" w:themeColor="text1"/>
          <w:lang w:val="sr-Latn-ME"/>
        </w:rPr>
      </w:pPr>
    </w:p>
    <w:p w14:paraId="08DE64ED" w14:textId="5E4DB277" w:rsidR="00C42089" w:rsidRPr="00A82126" w:rsidRDefault="00C42089" w:rsidP="008774D5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Korisniku granta će se dodijeliti bespovratna sredstva pod uslovima i odredbama navedenim u ovom ugovoru, koji se sastoji od ovih posebnih uslova i priloga, koje </w:t>
      </w:r>
      <w:r w:rsidR="002A742F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K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orisnik ovim izjavljuje da je prihvatio.</w:t>
      </w:r>
    </w:p>
    <w:p w14:paraId="4107A9A6" w14:textId="77777777" w:rsidR="00C42089" w:rsidRPr="00A82126" w:rsidRDefault="00C42089" w:rsidP="00C42089">
      <w:pPr>
        <w:pStyle w:val="ListParagraph"/>
        <w:spacing w:after="200" w:line="276" w:lineRule="auto"/>
        <w:rPr>
          <w:rFonts w:ascii="Cambria" w:hAnsi="Cambria" w:cstheme="minorHAnsi"/>
          <w:b/>
          <w:bCs/>
          <w:lang w:val="sr-Latn-ME"/>
        </w:rPr>
      </w:pPr>
    </w:p>
    <w:p w14:paraId="450F4111" w14:textId="17F615B6" w:rsidR="00426E66" w:rsidRPr="00A82126" w:rsidRDefault="00C42089" w:rsidP="00DA242A">
      <w:pPr>
        <w:pStyle w:val="ListParagraph"/>
        <w:numPr>
          <w:ilvl w:val="0"/>
          <w:numId w:val="13"/>
        </w:numPr>
        <w:spacing w:after="200" w:line="276" w:lineRule="auto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 xml:space="preserve">ČLAN 2 </w:t>
      </w:r>
      <w:r w:rsidR="00067BD8" w:rsidRPr="00A82126">
        <w:rPr>
          <w:rFonts w:ascii="Cambria" w:hAnsi="Cambria" w:cstheme="minorHAnsi"/>
          <w:b/>
          <w:bCs/>
          <w:lang w:val="sr-Latn-ME"/>
        </w:rPr>
        <w:t>–</w:t>
      </w:r>
      <w:r w:rsidRPr="00A82126">
        <w:rPr>
          <w:rFonts w:ascii="Cambria" w:hAnsi="Cambria" w:cstheme="minorHAnsi"/>
          <w:b/>
          <w:bCs/>
          <w:lang w:val="sr-Latn-ME"/>
        </w:rPr>
        <w:t xml:space="preserve"> PERIOD SPROVOĐENJA</w:t>
      </w:r>
      <w:r w:rsidR="00426E66" w:rsidRPr="00A82126">
        <w:rPr>
          <w:rFonts w:ascii="Cambria" w:hAnsi="Cambria" w:cstheme="minorHAnsi"/>
          <w:b/>
          <w:bCs/>
          <w:lang w:val="sr-Latn-ME"/>
        </w:rPr>
        <w:t xml:space="preserve"> PROJEKTA</w:t>
      </w:r>
    </w:p>
    <w:p w14:paraId="069116EB" w14:textId="77777777" w:rsidR="00C42089" w:rsidRPr="00A82126" w:rsidRDefault="00C42089" w:rsidP="00C42089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03AA751E" w14:textId="6B5ED489" w:rsidR="00886B0F" w:rsidRPr="00A82126" w:rsidRDefault="00886B0F" w:rsidP="000B71DC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Ovaj ugovor stupa na snagu danom potpisa </w:t>
      </w:r>
      <w:r w:rsidR="006E5EF3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obje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ugovorne strane.</w:t>
      </w:r>
      <w:r w:rsidR="006E5EF3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Ukoliko ugovorne strane potpišu Ugovor na različite datume, datum stupanja na snagu će se smatrati kasniji datum.</w:t>
      </w:r>
    </w:p>
    <w:p w14:paraId="189DBD75" w14:textId="77777777" w:rsidR="00886B0F" w:rsidRPr="00A82126" w:rsidRDefault="00886B0F" w:rsidP="00886B0F">
      <w:pPr>
        <w:pStyle w:val="ListParagraph"/>
        <w:ind w:left="1080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5A710659" w14:textId="12DD6202" w:rsidR="009C1CA0" w:rsidRPr="00A82126" w:rsidRDefault="00067BD8" w:rsidP="000B71DC">
      <w:pPr>
        <w:pStyle w:val="ListParagraph"/>
        <w:numPr>
          <w:ilvl w:val="1"/>
          <w:numId w:val="13"/>
        </w:numPr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Period s</w:t>
      </w:r>
      <w:r w:rsidR="00C42089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provođenj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a</w:t>
      </w:r>
      <w:r w:rsidR="00C42089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projekta 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je &lt;broj mjeseci&gt; i </w:t>
      </w:r>
      <w:r w:rsidR="00C42089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počinje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="00426E66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od 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&lt;datum&gt;</w:t>
      </w:r>
      <w:r w:rsidR="00DF6B13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="002A742F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a traje 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do</w:t>
      </w:r>
      <w:r w:rsidR="00E54A6B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&lt;datum&gt;</w:t>
      </w:r>
      <w:r w:rsidR="00E54A6B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.</w:t>
      </w:r>
    </w:p>
    <w:p w14:paraId="35614F60" w14:textId="707AC6B5" w:rsidR="00426E66" w:rsidRPr="00A82126" w:rsidRDefault="00067BD8" w:rsidP="00DA242A">
      <w:pPr>
        <w:pStyle w:val="Heading1"/>
        <w:numPr>
          <w:ilvl w:val="0"/>
          <w:numId w:val="13"/>
        </w:numPr>
        <w:spacing w:before="240" w:after="240" w:line="240" w:lineRule="auto"/>
        <w:rPr>
          <w:rFonts w:cstheme="minorHAnsi"/>
          <w:noProof/>
          <w:color w:val="auto"/>
          <w:sz w:val="22"/>
          <w:szCs w:val="22"/>
          <w:lang w:val="sr-Latn-ME"/>
        </w:rPr>
      </w:pPr>
      <w:r w:rsidRPr="00A82126">
        <w:rPr>
          <w:rFonts w:cstheme="minorHAnsi"/>
          <w:noProof/>
          <w:color w:val="auto"/>
          <w:sz w:val="22"/>
          <w:szCs w:val="22"/>
          <w:lang w:val="sr-Latn-ME"/>
        </w:rPr>
        <w:t xml:space="preserve">ČLAN 3 </w:t>
      </w:r>
      <w:r w:rsidRPr="00A82126">
        <w:rPr>
          <w:rFonts w:cstheme="minorHAnsi"/>
          <w:lang w:val="sr-Latn-ME"/>
        </w:rPr>
        <w:t>–</w:t>
      </w:r>
      <w:r w:rsidRPr="00A82126">
        <w:rPr>
          <w:rFonts w:cstheme="minorHAnsi"/>
          <w:noProof/>
          <w:color w:val="auto"/>
          <w:sz w:val="22"/>
          <w:szCs w:val="22"/>
          <w:lang w:val="sr-Latn-ME"/>
        </w:rPr>
        <w:t xml:space="preserve"> </w:t>
      </w:r>
      <w:r w:rsidR="00426E66" w:rsidRPr="00A82126">
        <w:rPr>
          <w:rFonts w:cstheme="minorHAnsi"/>
          <w:noProof/>
          <w:color w:val="auto"/>
          <w:sz w:val="22"/>
          <w:szCs w:val="22"/>
          <w:lang w:val="sr-Latn-ME"/>
        </w:rPr>
        <w:t>FINANSIRANJE PROJEKTA</w:t>
      </w:r>
    </w:p>
    <w:p w14:paraId="712ED93C" w14:textId="77777777" w:rsidR="00426E66" w:rsidRPr="00A82126" w:rsidRDefault="00426E66" w:rsidP="00103394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color w:val="auto"/>
          <w:sz w:val="22"/>
          <w:szCs w:val="22"/>
          <w:lang w:val="sr-Latn-ME"/>
        </w:rPr>
      </w:pPr>
      <w:r w:rsidRPr="00A82126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>Fond</w:t>
      </w:r>
      <w:r w:rsidRPr="00A82126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 xml:space="preserve"> </w:t>
      </w:r>
      <w:r w:rsidRPr="00A82126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se obavezuje da:</w:t>
      </w:r>
      <w:r w:rsidRPr="00A82126" w:rsidDel="000B04A4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 xml:space="preserve"> </w:t>
      </w:r>
      <w:r w:rsidRPr="00A82126">
        <w:rPr>
          <w:rFonts w:ascii="Cambria" w:hAnsi="Cambria" w:cstheme="minorHAnsi"/>
          <w:color w:val="auto"/>
          <w:sz w:val="22"/>
          <w:szCs w:val="22"/>
          <w:lang w:val="sr-Latn-ME"/>
        </w:rPr>
        <w:t xml:space="preserve"> </w:t>
      </w:r>
    </w:p>
    <w:p w14:paraId="0882C663" w14:textId="3763FB5B" w:rsidR="00886B0F" w:rsidRPr="00A82126" w:rsidRDefault="00426E66" w:rsidP="002A3198">
      <w:pPr>
        <w:pStyle w:val="Heading2"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</w:pPr>
      <w:r w:rsidRPr="00A82126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 xml:space="preserve">za realizaciju Projekta </w:t>
      </w:r>
      <w:proofErr w:type="spellStart"/>
      <w:r w:rsidRPr="00A82126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obezbijedi</w:t>
      </w:r>
      <w:proofErr w:type="spellEnd"/>
      <w:r w:rsidRPr="00A82126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 xml:space="preserve"> sredstva u bruto iznosu do </w:t>
      </w:r>
      <w:r w:rsidR="00067BD8" w:rsidRPr="00A82126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 xml:space="preserve">&lt;iznos </w:t>
      </w:r>
      <w:proofErr w:type="spellStart"/>
      <w:r w:rsidR="002A742F" w:rsidRPr="00A82126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>granta</w:t>
      </w:r>
      <w:proofErr w:type="spellEnd"/>
      <w:r w:rsidR="00067BD8" w:rsidRPr="00A82126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 xml:space="preserve"> </w:t>
      </w:r>
      <w:r w:rsidR="00504B23" w:rsidRPr="00A82126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>(</w:t>
      </w:r>
      <w:r w:rsidR="00067BD8" w:rsidRPr="00A82126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>slovima</w:t>
      </w:r>
      <w:r w:rsidR="00504B23" w:rsidRPr="00A82126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>)</w:t>
      </w:r>
      <w:r w:rsidR="00886B0F" w:rsidRPr="00A82126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>&gt;</w:t>
      </w:r>
      <w:r w:rsidR="008C2D38" w:rsidRPr="00A82126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 xml:space="preserve"> </w:t>
      </w:r>
      <w:r w:rsidR="00886B0F" w:rsidRPr="00A82126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>EUR</w:t>
      </w:r>
      <w:r w:rsidRPr="00A82126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 xml:space="preserve">, u skladu sa </w:t>
      </w:r>
      <w:r w:rsidR="00886B0F" w:rsidRPr="00A82126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odobrenim</w:t>
      </w:r>
      <w:r w:rsidRPr="00A82126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 xml:space="preserve"> budžetom Projekta</w:t>
      </w:r>
      <w:r w:rsidR="00886B0F" w:rsidRPr="00A82126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.</w:t>
      </w:r>
    </w:p>
    <w:p w14:paraId="6876DC76" w14:textId="0EDD5375" w:rsidR="002A742F" w:rsidRPr="00A82126" w:rsidRDefault="002A742F" w:rsidP="002A742F">
      <w:pPr>
        <w:ind w:left="1080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ukoliko je prdviđeno sufinansiranje od strane Korisnika granta: </w:t>
      </w:r>
      <w:r w:rsidRPr="00A82126">
        <w:rPr>
          <w:snapToGrid w:val="0"/>
          <w:lang w:val="sr-Latn-ME"/>
        </w:rPr>
        <w:t>[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Korisnik se obavezuje da: </w:t>
      </w:r>
    </w:p>
    <w:p w14:paraId="5E5998D4" w14:textId="009DE15D" w:rsidR="002A742F" w:rsidRPr="00A82126" w:rsidRDefault="002A742F" w:rsidP="002A742F">
      <w:pPr>
        <w:pStyle w:val="Heading2"/>
        <w:widowControl w:val="0"/>
        <w:numPr>
          <w:ilvl w:val="0"/>
          <w:numId w:val="25"/>
        </w:numPr>
        <w:suppressAutoHyphens/>
        <w:spacing w:before="120" w:after="120" w:line="240" w:lineRule="auto"/>
        <w:ind w:left="1080" w:hanging="450"/>
        <w:jc w:val="both"/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</w:pPr>
      <w:r w:rsidRPr="00A82126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 xml:space="preserve">za realizaciju Projekta </w:t>
      </w:r>
      <w:proofErr w:type="spellStart"/>
      <w:r w:rsidRPr="00A82126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obezbijedi</w:t>
      </w:r>
      <w:proofErr w:type="spellEnd"/>
      <w:r w:rsidRPr="00A82126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 xml:space="preserve"> novčano sufinansiranje u iznosu od </w:t>
      </w:r>
      <w:r w:rsidRPr="00A82126">
        <w:rPr>
          <w:rFonts w:ascii="Cambria" w:hAnsi="Cambria" w:cstheme="minorHAnsi"/>
          <w:bCs w:val="0"/>
          <w:color w:val="auto"/>
          <w:sz w:val="22"/>
          <w:szCs w:val="22"/>
          <w:lang w:val="sr-Latn-ME"/>
        </w:rPr>
        <w:t>&lt;iznos sufinansiranja (slovima)&gt; EUR</w:t>
      </w:r>
      <w:r w:rsidRPr="00A82126">
        <w:rPr>
          <w:rFonts w:ascii="Cambria" w:hAnsi="Cambria" w:cstheme="minorHAnsi"/>
          <w:b w:val="0"/>
          <w:color w:val="auto"/>
          <w:sz w:val="22"/>
          <w:szCs w:val="22"/>
          <w:lang w:val="sr-Latn-ME"/>
        </w:rPr>
        <w:t>, u skladu sa odobrenim budžetom Projekta.</w:t>
      </w:r>
      <w:r w:rsidRPr="00A82126">
        <w:rPr>
          <w:lang w:val="sr-Latn-ME"/>
        </w:rPr>
        <w:t xml:space="preserve"> </w:t>
      </w:r>
      <w:r w:rsidRPr="00A82126">
        <w:rPr>
          <w:rFonts w:asciiTheme="minorHAnsi" w:eastAsiaTheme="minorHAnsi" w:hAnsiTheme="minorHAnsi" w:cstheme="minorBidi"/>
          <w:b w:val="0"/>
          <w:bCs w:val="0"/>
          <w:snapToGrid w:val="0"/>
          <w:color w:val="auto"/>
          <w:sz w:val="22"/>
          <w:szCs w:val="22"/>
          <w:lang w:val="sr-Latn-ME"/>
        </w:rPr>
        <w:t>]</w:t>
      </w:r>
    </w:p>
    <w:p w14:paraId="5B100A53" w14:textId="6320C287" w:rsidR="002A742F" w:rsidRPr="00A82126" w:rsidRDefault="002A742F" w:rsidP="002A742F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</w:pPr>
      <w:r w:rsidRPr="00A82126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>Broj</w:t>
      </w:r>
      <w:r w:rsidR="00513804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 xml:space="preserve"> žiro </w:t>
      </w:r>
      <w:r w:rsidRPr="00A82126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>računa je &lt;</w:t>
      </w:r>
      <w:r w:rsidRPr="00A82126">
        <w:rPr>
          <w:rFonts w:ascii="Cambria" w:hAnsi="Cambria" w:cstheme="minorHAnsi"/>
          <w:bCs w:val="0"/>
          <w:noProof/>
          <w:color w:val="auto"/>
          <w:sz w:val="22"/>
          <w:szCs w:val="22"/>
          <w:lang w:val="sr-Latn-ME"/>
        </w:rPr>
        <w:t>broj računa</w:t>
      </w:r>
      <w:r w:rsidRPr="00A82126">
        <w:rPr>
          <w:rFonts w:ascii="Cambria" w:hAnsi="Cambria" w:cstheme="minorHAnsi"/>
          <w:b w:val="0"/>
          <w:noProof/>
          <w:color w:val="auto"/>
          <w:sz w:val="22"/>
          <w:szCs w:val="22"/>
          <w:lang w:val="sr-Latn-ME"/>
        </w:rPr>
        <w:t xml:space="preserve">&gt; koji se vodi kod &lt;naziv banke&gt;, a koji će da služi obavljanju platnih transakcija (domaćih i/ili međunarodnih) u vezi sa Projektom. </w:t>
      </w:r>
    </w:p>
    <w:p w14:paraId="67268977" w14:textId="77777777" w:rsidR="00426E66" w:rsidRPr="00A82126" w:rsidRDefault="00426E66" w:rsidP="002A742F">
      <w:pPr>
        <w:jc w:val="both"/>
        <w:rPr>
          <w:rFonts w:ascii="Cambria" w:hAnsi="Cambria" w:cstheme="minorHAnsi"/>
          <w:lang w:val="sr-Latn-ME"/>
        </w:rPr>
      </w:pPr>
    </w:p>
    <w:p w14:paraId="4C7489CC" w14:textId="285C2AB6" w:rsidR="00426E66" w:rsidRPr="00A82126" w:rsidRDefault="00886B0F" w:rsidP="00103394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 xml:space="preserve">ČLAN 4 - </w:t>
      </w:r>
      <w:r w:rsidR="00426E66" w:rsidRPr="00A82126">
        <w:rPr>
          <w:rFonts w:ascii="Cambria" w:hAnsi="Cambria" w:cstheme="minorHAnsi"/>
          <w:b/>
          <w:bCs/>
          <w:lang w:val="sr-Latn-ME"/>
        </w:rPr>
        <w:t>NAČIN ISPLATE SREDSTAVA</w:t>
      </w:r>
      <w:r w:rsidR="009B35C4" w:rsidRPr="00A82126">
        <w:rPr>
          <w:rFonts w:ascii="Cambria" w:hAnsi="Cambria" w:cstheme="minorHAnsi"/>
          <w:b/>
          <w:bCs/>
          <w:lang w:val="sr-Latn-ME"/>
        </w:rPr>
        <w:t xml:space="preserve"> FONDA</w:t>
      </w:r>
    </w:p>
    <w:p w14:paraId="2DD742B5" w14:textId="77777777" w:rsidR="00426E66" w:rsidRPr="00A82126" w:rsidRDefault="00426E66" w:rsidP="00103394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41725EBB" w14:textId="2C244B03" w:rsidR="00886B0F" w:rsidRPr="00A82126" w:rsidRDefault="00886B0F" w:rsidP="00DC7500">
      <w:pPr>
        <w:pStyle w:val="ListParagraph"/>
        <w:numPr>
          <w:ilvl w:val="1"/>
          <w:numId w:val="13"/>
        </w:numPr>
        <w:spacing w:after="200" w:line="276" w:lineRule="auto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 xml:space="preserve">Prva isplata Fonda prema Korisniku, u </w:t>
      </w:r>
      <w:r w:rsidRPr="002731D3">
        <w:rPr>
          <w:rFonts w:ascii="Cambria" w:hAnsi="Cambria" w:cstheme="minorHAnsi"/>
          <w:lang w:val="sr-Latn-ME"/>
        </w:rPr>
        <w:t xml:space="preserve">visini od </w:t>
      </w:r>
      <w:r w:rsidR="00B01114" w:rsidRPr="002731D3">
        <w:rPr>
          <w:rFonts w:ascii="Cambria" w:hAnsi="Cambria" w:cstheme="minorHAnsi"/>
          <w:lang w:val="sr-Latn-ME"/>
        </w:rPr>
        <w:t>8</w:t>
      </w:r>
      <w:r w:rsidRPr="002731D3">
        <w:rPr>
          <w:rFonts w:ascii="Cambria" w:hAnsi="Cambria" w:cstheme="minorHAnsi"/>
          <w:lang w:val="sr-Latn-ME"/>
        </w:rPr>
        <w:t>0% od</w:t>
      </w:r>
      <w:r w:rsidRPr="00A82126">
        <w:rPr>
          <w:rFonts w:ascii="Cambria" w:hAnsi="Cambria" w:cstheme="minorHAnsi"/>
          <w:lang w:val="sr-Latn-ME"/>
        </w:rPr>
        <w:t xml:space="preserve"> ukupno odobrenog finansiranja, biće isplaćena u roku od 10 radnih dana od dana stupanja na snagu ugovora.</w:t>
      </w:r>
    </w:p>
    <w:p w14:paraId="2E6E0D9E" w14:textId="1848F1D6" w:rsidR="00886B0F" w:rsidRPr="00A82126" w:rsidRDefault="00886B0F" w:rsidP="00886B0F">
      <w:pPr>
        <w:pStyle w:val="ListParagraph"/>
        <w:spacing w:after="200" w:line="276" w:lineRule="auto"/>
        <w:ind w:left="1080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lastRenderedPageBreak/>
        <w:t xml:space="preserve"> </w:t>
      </w:r>
    </w:p>
    <w:p w14:paraId="71C0795A" w14:textId="4E72E550" w:rsidR="0051154C" w:rsidRPr="00A82126" w:rsidRDefault="00426E66" w:rsidP="007010B9">
      <w:pPr>
        <w:pStyle w:val="ListParagraph"/>
        <w:numPr>
          <w:ilvl w:val="1"/>
          <w:numId w:val="13"/>
        </w:numPr>
        <w:spacing w:after="200" w:line="276" w:lineRule="auto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 xml:space="preserve">Preduslov </w:t>
      </w:r>
      <w:r w:rsidR="00886B0F" w:rsidRPr="00A82126">
        <w:rPr>
          <w:rFonts w:ascii="Cambria" w:hAnsi="Cambria" w:cstheme="minorHAnsi"/>
          <w:lang w:val="sr-Latn-ME"/>
        </w:rPr>
        <w:t xml:space="preserve">za isplatu </w:t>
      </w:r>
      <w:r w:rsidR="0051154C" w:rsidRPr="00A82126">
        <w:rPr>
          <w:rFonts w:ascii="Cambria" w:hAnsi="Cambria" w:cstheme="minorHAnsi"/>
          <w:lang w:val="sr-Latn-ME"/>
        </w:rPr>
        <w:t>preostalih</w:t>
      </w:r>
      <w:r w:rsidR="00886B0F" w:rsidRPr="00A82126">
        <w:rPr>
          <w:rFonts w:ascii="Cambria" w:hAnsi="Cambria" w:cstheme="minorHAnsi"/>
          <w:lang w:val="sr-Latn-ME"/>
        </w:rPr>
        <w:t xml:space="preserve"> sredstava Fonda prema Korisniku </w:t>
      </w:r>
      <w:proofErr w:type="spellStart"/>
      <w:r w:rsidR="0051154C" w:rsidRPr="00A82126">
        <w:rPr>
          <w:rFonts w:ascii="Cambria" w:hAnsi="Cambria" w:cstheme="minorHAnsi"/>
          <w:lang w:val="sr-Latn-ME"/>
        </w:rPr>
        <w:t>granta</w:t>
      </w:r>
      <w:proofErr w:type="spellEnd"/>
      <w:r w:rsidR="0051154C" w:rsidRPr="00A82126">
        <w:rPr>
          <w:rFonts w:ascii="Cambria" w:hAnsi="Cambria" w:cstheme="minorHAnsi"/>
          <w:lang w:val="sr-Latn-ME"/>
        </w:rPr>
        <w:t xml:space="preserve"> je odobrenje finalnog izvještaja. Fond je u </w:t>
      </w:r>
      <w:r w:rsidR="0051154C" w:rsidRPr="002731D3">
        <w:rPr>
          <w:rFonts w:ascii="Cambria" w:hAnsi="Cambria" w:cstheme="minorHAnsi"/>
          <w:lang w:val="sr-Latn-ME"/>
        </w:rPr>
        <w:t xml:space="preserve">obavezi da u roku od 10 radnih dana od odobrenja finalnog izvještaja, Korisniku </w:t>
      </w:r>
      <w:proofErr w:type="spellStart"/>
      <w:r w:rsidR="0051154C" w:rsidRPr="002731D3">
        <w:rPr>
          <w:rFonts w:ascii="Cambria" w:hAnsi="Cambria" w:cstheme="minorHAnsi"/>
          <w:lang w:val="sr-Latn-ME"/>
        </w:rPr>
        <w:t>granta</w:t>
      </w:r>
      <w:proofErr w:type="spellEnd"/>
      <w:r w:rsidR="0051154C" w:rsidRPr="002731D3">
        <w:rPr>
          <w:rFonts w:ascii="Cambria" w:hAnsi="Cambria" w:cstheme="minorHAnsi"/>
          <w:lang w:val="sr-Latn-ME"/>
        </w:rPr>
        <w:t xml:space="preserve"> isplati </w:t>
      </w:r>
      <w:r w:rsidR="00A13A85" w:rsidRPr="002731D3">
        <w:rPr>
          <w:rFonts w:ascii="Cambria" w:hAnsi="Cambria" w:cstheme="minorHAnsi"/>
          <w:lang w:val="sr-Latn-ME"/>
        </w:rPr>
        <w:t xml:space="preserve">preostali </w:t>
      </w:r>
      <w:r w:rsidR="0051154C" w:rsidRPr="002731D3">
        <w:rPr>
          <w:rFonts w:ascii="Cambria" w:hAnsi="Cambria" w:cstheme="minorHAnsi"/>
          <w:lang w:val="sr-Latn-ME"/>
        </w:rPr>
        <w:t>iznos</w:t>
      </w:r>
      <w:r w:rsidR="0051154C" w:rsidRPr="00A82126">
        <w:rPr>
          <w:rFonts w:ascii="Cambria" w:hAnsi="Cambria" w:cstheme="minorHAnsi"/>
          <w:lang w:val="sr-Latn-ME"/>
        </w:rPr>
        <w:t xml:space="preserve"> sredstava u skladu sa odobrenim budžetom Projekta. Fond zadržava pravo da umanji finalno plaćanje </w:t>
      </w:r>
      <w:r w:rsidR="007010B9" w:rsidRPr="00A82126">
        <w:rPr>
          <w:rFonts w:ascii="Cambria" w:hAnsi="Cambria" w:cstheme="minorHAnsi"/>
          <w:lang w:val="sr-Latn-ME"/>
        </w:rPr>
        <w:t>u zavisnosti od ukupnog iznosa prihvatljivih troškova, a u skladu sa odredbama ugovora.</w:t>
      </w:r>
    </w:p>
    <w:p w14:paraId="00A0E643" w14:textId="77777777" w:rsidR="00426E66" w:rsidRPr="00A82126" w:rsidRDefault="00426E66" w:rsidP="007010B9">
      <w:p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7AE442C" w14:textId="5F1757B2" w:rsidR="00426E66" w:rsidRPr="00A82126" w:rsidRDefault="00426E66" w:rsidP="00103394">
      <w:pPr>
        <w:pStyle w:val="ListParagraph"/>
        <w:numPr>
          <w:ilvl w:val="0"/>
          <w:numId w:val="13"/>
        </w:numPr>
        <w:spacing w:after="200" w:line="240" w:lineRule="auto"/>
        <w:jc w:val="both"/>
        <w:rPr>
          <w:rFonts w:ascii="Cambria" w:hAnsi="Cambria" w:cstheme="minorHAnsi"/>
          <w:b/>
          <w:bCs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      </w:t>
      </w:r>
      <w:r w:rsidR="00636B5F"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Č</w:t>
      </w:r>
      <w:r w:rsidR="00A27153"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L</w:t>
      </w:r>
      <w:r w:rsidR="00636B5F"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AN 5 - </w:t>
      </w:r>
      <w:r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>OBAVEZE KORISNIKA GRANTA</w:t>
      </w:r>
    </w:p>
    <w:p w14:paraId="337A2FCB" w14:textId="77777777" w:rsidR="00426E66" w:rsidRPr="00A82126" w:rsidRDefault="00426E66" w:rsidP="00103394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</w:p>
    <w:p w14:paraId="4279C4A2" w14:textId="04CBE648" w:rsidR="00915A18" w:rsidRPr="00A82126" w:rsidRDefault="0042180F" w:rsidP="00A548B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u obavezi da sprovodi Projekat u skladu sa ovim ugovorom i njegovim prilozima, pravilima Javnog poziva i ostalim aktima Fonda, efikasno, blagovremeno, u skladu sa dobrom poslovnom praksom, dobrim tehničkim, ekonomskim, finansijskim, upravljačkim i </w:t>
      </w:r>
      <w:r w:rsidR="008F371C" w:rsidRPr="00A82126">
        <w:rPr>
          <w:rFonts w:ascii="Cambria" w:hAnsi="Cambria" w:cstheme="minorHAnsi"/>
          <w:noProof/>
          <w:color w:val="000000" w:themeColor="text1"/>
          <w:lang w:val="sr-Latn-ME"/>
        </w:rPr>
        <w:t>socijalnim standardima i praksama, kao i da se pridržava predviđenih procedura i pravila i da omogući Fondu da na efikasan način vrši nadzor nad sprovođenjem Projekta.</w:t>
      </w:r>
    </w:p>
    <w:p w14:paraId="1092A0EE" w14:textId="77777777" w:rsidR="008F371C" w:rsidRPr="00A82126" w:rsidRDefault="008F371C" w:rsidP="008F371C">
      <w:pPr>
        <w:pStyle w:val="ListParagraph"/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40D5C81" w14:textId="77777777" w:rsidR="008F371C" w:rsidRPr="00A82126" w:rsidRDefault="008F371C" w:rsidP="008F371C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Korisnik granta ima obavezu da raspolaže i upravlja sredstvima isplaćenim od strane Fonda isključivo za potrebe finansiranja projekta, u skladu sa odobrenim budžetom projekta i na način kako je definisano ovim ugovorom i prilozima. Svako odstupanje od ove obaveze može predstavljati osnov za raskid ugovora.</w:t>
      </w:r>
    </w:p>
    <w:p w14:paraId="4EF53928" w14:textId="77777777" w:rsidR="008F371C" w:rsidRPr="00A82126" w:rsidRDefault="008F371C" w:rsidP="008F371C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55AC072" w14:textId="02675A20" w:rsidR="008F371C" w:rsidRPr="00A82126" w:rsidRDefault="008F371C" w:rsidP="00A548BD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dužan da održava, odnosno obezbijedi održavanje </w:t>
      </w:r>
      <w:r w:rsidR="0008507C" w:rsidRPr="00A82126">
        <w:rPr>
          <w:rFonts w:ascii="Cambria" w:hAnsi="Cambria" w:cstheme="minorHAnsi"/>
          <w:noProof/>
          <w:color w:val="000000" w:themeColor="text1"/>
          <w:lang w:val="sr-Latn-ME"/>
        </w:rPr>
        <w:t>sistema finansijskog upravljanja, računovodstva, pripremi finansijske izvještaje, u skladu sa računovodstvenim standardima koji se primjenjuju, na način da tačno, precizno i adekvatno odražava operacije, resurse i troškove u vezi sa Projektom.</w:t>
      </w:r>
    </w:p>
    <w:p w14:paraId="3BDEBCE3" w14:textId="77777777" w:rsidR="0042180F" w:rsidRPr="00A82126" w:rsidRDefault="0042180F" w:rsidP="0042180F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20054E8" w14:textId="1E1304B1" w:rsidR="00426E66" w:rsidRPr="00A82126" w:rsidRDefault="00F84681" w:rsidP="0008507C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</w:t>
      </w:r>
      <w:r w:rsidR="0008507C" w:rsidRPr="00A82126">
        <w:rPr>
          <w:rFonts w:ascii="Cambria" w:hAnsi="Cambria"/>
          <w:lang w:val="sr-Latn-ME"/>
        </w:rPr>
        <w:t xml:space="preserve">je u </w:t>
      </w:r>
      <w:r w:rsidR="0008507C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obavezi da pisanim putem obavijesti Fond o svakoj </w:t>
      </w:r>
      <w:r w:rsidR="00FF4530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promjeni udjela vlasništa registrovanoj u </w:t>
      </w:r>
      <w:r w:rsidR="0008507C" w:rsidRPr="00A82126">
        <w:rPr>
          <w:rFonts w:ascii="Cambria" w:hAnsi="Cambria" w:cstheme="minorHAnsi"/>
          <w:noProof/>
          <w:color w:val="000000" w:themeColor="text1"/>
          <w:lang w:val="sr-Latn-ME"/>
        </w:rPr>
        <w:t>Centralnom registru privrednih subjekata Crne Gore (CRPS)</w:t>
      </w:r>
      <w:r w:rsidR="00FF4530" w:rsidRPr="00A82126">
        <w:rPr>
          <w:rFonts w:cstheme="minorHAnsi"/>
          <w:noProof/>
          <w:color w:val="000000" w:themeColor="text1"/>
          <w:lang w:val="sr-Latn-ME"/>
        </w:rPr>
        <w:t xml:space="preserve">. </w:t>
      </w:r>
      <w:r w:rsidR="00FF4530" w:rsidRPr="00A82126">
        <w:rPr>
          <w:rFonts w:ascii="Cambria" w:hAnsi="Cambria" w:cstheme="minorHAnsi"/>
          <w:noProof/>
          <w:color w:val="000000" w:themeColor="text1"/>
          <w:lang w:val="sr-Latn-ME"/>
        </w:rPr>
        <w:t>Fond ima pravo jednostranog raskida ugovora u slučaju da Korisnik granta ne poštuje ovu obavezu.</w:t>
      </w:r>
      <w:r w:rsidR="00FF4530" w:rsidRPr="00A82126">
        <w:rPr>
          <w:rFonts w:cstheme="minorHAnsi"/>
          <w:noProof/>
          <w:color w:val="000000" w:themeColor="text1"/>
          <w:lang w:val="sr-Latn-ME"/>
        </w:rPr>
        <w:t xml:space="preserve"> </w:t>
      </w:r>
    </w:p>
    <w:p w14:paraId="59879CB4" w14:textId="77777777" w:rsidR="0008507C" w:rsidRPr="00A82126" w:rsidRDefault="0008507C" w:rsidP="0008507C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7D2EC2E" w14:textId="7DE3991A" w:rsidR="00C2210F" w:rsidRPr="00A82126" w:rsidRDefault="00426E66" w:rsidP="007B214E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Korisnik granta će obavijestiti Fond bez ikakvih odlaganja o blokadi računa, o pokretanju postupka stečaja</w:t>
      </w:r>
      <w:r w:rsidR="004827AE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ili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likvidacije</w:t>
      </w:r>
      <w:r w:rsidR="00BB5D0E" w:rsidRPr="00A82126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792E4134" w14:textId="77777777" w:rsidR="007B214E" w:rsidRPr="00A82126" w:rsidRDefault="007B214E" w:rsidP="007B214E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3B4E63A" w14:textId="5BCD3483" w:rsidR="000826E0" w:rsidRPr="00A82126" w:rsidRDefault="00426E66" w:rsidP="000826E0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dužan da bez odlaganja obavještava Fond o svim značajnim dešavanjima u vezi sa Projektom, </w:t>
      </w:r>
      <w:r w:rsidR="00FA5EEC" w:rsidRPr="00A82126">
        <w:rPr>
          <w:rFonts w:ascii="Cambria" w:hAnsi="Cambria" w:cstheme="minorHAnsi"/>
          <w:noProof/>
          <w:color w:val="000000" w:themeColor="text1"/>
          <w:lang w:val="sr-Latn-ME"/>
        </w:rPr>
        <w:t>koja predstavljaju odstupanje u odnosu na odobrenu prijavu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, kako bi obezbijedio da Fond bude u toku sa aktivnostima i status</w:t>
      </w:r>
      <w:r w:rsidR="00641E2D" w:rsidRPr="00A82126">
        <w:rPr>
          <w:rFonts w:ascii="Cambria" w:hAnsi="Cambria" w:cstheme="minorHAnsi"/>
          <w:noProof/>
          <w:color w:val="000000" w:themeColor="text1"/>
          <w:lang w:val="sr-Latn-ME"/>
        </w:rPr>
        <w:t>om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Projekta</w:t>
      </w:r>
      <w:r w:rsidR="00F07D78" w:rsidRPr="00A82126">
        <w:rPr>
          <w:rFonts w:ascii="Cambria" w:hAnsi="Cambria" w:cstheme="minorHAnsi"/>
          <w:noProof/>
          <w:color w:val="000000" w:themeColor="text1"/>
          <w:lang w:val="sr-Latn-ME"/>
        </w:rPr>
        <w:t>, te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omogućio eventualne promjene aktivnosti na Projektu.</w:t>
      </w:r>
    </w:p>
    <w:p w14:paraId="269BF554" w14:textId="77777777" w:rsidR="000826E0" w:rsidRPr="00A82126" w:rsidRDefault="000826E0" w:rsidP="000826E0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21A7F66" w14:textId="467C6B0F" w:rsidR="008F4215" w:rsidRDefault="008F4215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Korisni</w:t>
      </w:r>
      <w:r w:rsidR="00AE2E6A" w:rsidRPr="00A82126">
        <w:rPr>
          <w:rFonts w:ascii="Cambria" w:hAnsi="Cambria" w:cstheme="minorHAnsi"/>
          <w:noProof/>
          <w:color w:val="000000" w:themeColor="text1"/>
          <w:lang w:val="sr-Latn-ME"/>
        </w:rPr>
        <w:t>k granta je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u obavezi da</w:t>
      </w:r>
      <w:r w:rsidR="00FC596D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odgovara na sve upitnike od strane Fonda u cilju prikupljanja i obrade statističkih podataka.</w:t>
      </w:r>
    </w:p>
    <w:p w14:paraId="08DBD35B" w14:textId="77777777" w:rsidR="002731D3" w:rsidRPr="002731D3" w:rsidRDefault="002731D3" w:rsidP="002731D3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95F8E65" w14:textId="77777777" w:rsidR="002731D3" w:rsidRPr="00817E30" w:rsidRDefault="002731D3" w:rsidP="002731D3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703B8B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u obavezi da se upiše u Registar inovacione djelatnosti najkasnije do završetka </w:t>
      </w:r>
      <w:r>
        <w:rPr>
          <w:rFonts w:ascii="Cambria" w:hAnsi="Cambria" w:cstheme="minorHAnsi"/>
          <w:noProof/>
          <w:color w:val="000000" w:themeColor="text1"/>
          <w:lang w:val="sr-Latn-ME"/>
        </w:rPr>
        <w:t>perioda sprovođenja projekta navedenog u članu 2</w:t>
      </w:r>
      <w:r w:rsidRPr="00703B8B">
        <w:rPr>
          <w:rFonts w:ascii="Cambria" w:hAnsi="Cambria" w:cstheme="minorHAnsi"/>
          <w:noProof/>
          <w:color w:val="000000" w:themeColor="text1"/>
          <w:lang w:val="sr-Latn-ME"/>
        </w:rPr>
        <w:t>. Postupak registracije sprovodi se online, putem portala e-Inovacije (</w:t>
      </w:r>
      <w:hyperlink r:id="rId8" w:history="1">
        <w:r w:rsidRPr="00D27F9D">
          <w:rPr>
            <w:rStyle w:val="Hyperlink"/>
            <w:rFonts w:ascii="Cambria" w:hAnsi="Cambria" w:cstheme="minorHAnsi"/>
            <w:noProof/>
            <w:lang w:val="sr-Latn-ME"/>
          </w:rPr>
          <w:t>https://inovacije.gov.me/</w:t>
        </w:r>
      </w:hyperlink>
      <w:r>
        <w:rPr>
          <w:rFonts w:ascii="Cambria" w:hAnsi="Cambria" w:cstheme="minorHAnsi"/>
          <w:noProof/>
          <w:color w:val="000000" w:themeColor="text1"/>
          <w:lang w:val="sr-Latn-ME"/>
        </w:rPr>
        <w:t>)</w:t>
      </w:r>
      <w:r w:rsidRPr="00703B8B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25D21E29" w14:textId="77777777" w:rsidR="002731D3" w:rsidRPr="00A82126" w:rsidRDefault="002731D3" w:rsidP="002731D3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2FB029B" w14:textId="77777777" w:rsidR="00B32E15" w:rsidRPr="00A82126" w:rsidRDefault="00B32E15" w:rsidP="00DF4BAA">
      <w:p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C19A399" w14:textId="5CC0C46B" w:rsidR="00426E66" w:rsidRPr="00A82126" w:rsidRDefault="00636B5F" w:rsidP="00103394">
      <w:pPr>
        <w:pStyle w:val="Heading1"/>
        <w:numPr>
          <w:ilvl w:val="0"/>
          <w:numId w:val="13"/>
        </w:numPr>
        <w:spacing w:before="0" w:after="240" w:line="240" w:lineRule="auto"/>
        <w:jc w:val="both"/>
        <w:rPr>
          <w:rFonts w:cstheme="minorHAnsi"/>
          <w:noProof/>
          <w:color w:val="000000" w:themeColor="text1"/>
          <w:sz w:val="22"/>
          <w:szCs w:val="22"/>
          <w:lang w:val="sr-Latn-ME"/>
        </w:rPr>
      </w:pPr>
      <w:r w:rsidRPr="00A82126">
        <w:rPr>
          <w:rFonts w:cstheme="minorHAnsi"/>
          <w:noProof/>
          <w:color w:val="000000" w:themeColor="text1"/>
          <w:sz w:val="22"/>
          <w:szCs w:val="22"/>
          <w:lang w:val="sr-Latn-ME"/>
        </w:rPr>
        <w:t xml:space="preserve">ČLAN 6 - </w:t>
      </w:r>
      <w:r w:rsidR="00426E66" w:rsidRPr="00A82126">
        <w:rPr>
          <w:rFonts w:cstheme="minorHAnsi"/>
          <w:noProof/>
          <w:color w:val="000000" w:themeColor="text1"/>
          <w:sz w:val="22"/>
          <w:szCs w:val="22"/>
          <w:lang w:val="sr-Latn-ME"/>
        </w:rPr>
        <w:t>NADZOR</w:t>
      </w:r>
    </w:p>
    <w:p w14:paraId="0EA60D69" w14:textId="6ED630E3" w:rsidR="00426E66" w:rsidRPr="00A82126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Korisnik granta će omogućiti Fondu i drugim odgovarajućim organima i institucijama Crne Gore i trećim licima koje Fond uputi kod Korisnika granta</w:t>
      </w:r>
      <w:r w:rsidR="00FA5EEC"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/članova konzorcijuma</w:t>
      </w:r>
      <w:r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, da posjete prostorije Korisnika granta, za potrebe vršenja nadzora, medijske posjete i druge  potrebe. Osim toga, Korisnik granta će voditi knjigovodstvo po principu </w:t>
      </w:r>
      <w:r w:rsidRPr="00A82126">
        <w:rPr>
          <w:rFonts w:ascii="Cambria" w:eastAsiaTheme="majorEastAsia" w:hAnsi="Cambria" w:cstheme="minorHAnsi"/>
          <w:i/>
          <w:iCs/>
          <w:noProof/>
          <w:color w:val="000000" w:themeColor="text1"/>
          <w:lang w:val="sr-Latn-ME"/>
        </w:rPr>
        <w:t>otvorene knjige</w:t>
      </w:r>
      <w:r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i omogućiće Fondu i licima koje on uputi</w:t>
      </w:r>
      <w:r w:rsidR="00CB6F91"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,</w:t>
      </w:r>
      <w:r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da efektivno izvrše nadzor načina realizacij</w:t>
      </w:r>
      <w:r w:rsidR="00A64919"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e p</w:t>
      </w:r>
      <w:r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rojekta, tokom </w:t>
      </w:r>
      <w:r w:rsidR="00AE2E6A"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>trajanja Projekta</w:t>
      </w:r>
      <w:r w:rsidRPr="00A82126">
        <w:rPr>
          <w:rFonts w:ascii="Cambria" w:eastAsiaTheme="majorEastAsia" w:hAnsi="Cambria" w:cstheme="minorHAnsi"/>
          <w:noProof/>
          <w:color w:val="000000" w:themeColor="text1"/>
          <w:lang w:val="sr-Latn-ME"/>
        </w:rPr>
        <w:t xml:space="preserve"> i pet godina po okončanju realizacije. Korisnik granta će omogućiti da Fond izvrši nadzor nad implementacijom Projekta u pogledu svake aktivnosti. </w:t>
      </w:r>
      <w:r w:rsidRPr="00A82126">
        <w:rPr>
          <w:rFonts w:ascii="Cambria" w:hAnsi="Cambria" w:cstheme="minorHAnsi"/>
          <w:bCs/>
          <w:noProof/>
          <w:color w:val="000000" w:themeColor="text1"/>
          <w:lang w:val="sr-Latn-ME"/>
        </w:rPr>
        <w:t>Za vrijeme</w:t>
      </w:r>
      <w:r w:rsidRPr="00A82126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trajanja ovog Ugovora, Fond može</w:t>
      </w:r>
      <w:r w:rsidR="002C7018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u svakom tren</w:t>
      </w:r>
      <w:r w:rsidR="00F91835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utku sprovođenja Projekta i </w:t>
      </w:r>
      <w:r w:rsidR="00764764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5 godina </w:t>
      </w:r>
      <w:r w:rsidR="00F91835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nakon završetka</w:t>
      </w:r>
      <w:r w:rsidR="00B424F3" w:rsidRPr="00A82126">
        <w:rPr>
          <w:lang w:val="sr-Latn-ME"/>
        </w:rPr>
        <w:t xml:space="preserve"> </w:t>
      </w:r>
      <w:r w:rsidR="00B424F3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u skladu s datumima navedenim u članu </w:t>
      </w:r>
      <w:r w:rsidR="00636B5F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2</w:t>
      </w:r>
      <w:r w:rsidR="00B424F3"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ovog Ugovora</w:t>
      </w: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 xml:space="preserve"> zahtijevati od Korisnika granta da dostavi dokumentaciju i informacije koje se tiču realizacije Projekta. </w:t>
      </w:r>
    </w:p>
    <w:p w14:paraId="135D2D0B" w14:textId="77777777" w:rsidR="00426E66" w:rsidRPr="00A82126" w:rsidRDefault="00426E66" w:rsidP="00103394">
      <w:pPr>
        <w:pStyle w:val="ListParagraph"/>
        <w:jc w:val="both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7895C5CD" w14:textId="348B0D63" w:rsidR="00426E66" w:rsidRPr="00A82126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Fond ima pravo da odredi i zatraži od Korisnika granta da preduzme ili da obezbijedi da budu preduzete korektivne mjere, u slučaju da na osnovu pribavljenih ili dobijenih informacija ili na drugi način, procijeni i utvrdi da postoji bilo koja vrsta kršenja </w:t>
      </w:r>
      <w:r w:rsidR="003B5FA1" w:rsidRPr="00A82126">
        <w:rPr>
          <w:rFonts w:ascii="Cambria" w:hAnsi="Cambria" w:cstheme="minorHAnsi"/>
          <w:noProof/>
          <w:color w:val="000000" w:themeColor="text1"/>
          <w:lang w:val="sr-Latn-ME"/>
        </w:rPr>
        <w:t>akata Fonda</w:t>
      </w:r>
      <w:r w:rsidR="00CE4B7B" w:rsidRPr="00A82126">
        <w:rPr>
          <w:rFonts w:ascii="Cambria" w:hAnsi="Cambria" w:cstheme="minorHAnsi"/>
          <w:b/>
          <w:bCs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i/ili povrede odred</w:t>
      </w:r>
      <w:r w:rsidR="00360F64" w:rsidRPr="00A82126">
        <w:rPr>
          <w:rFonts w:ascii="Cambria" w:hAnsi="Cambria" w:cstheme="minorHAnsi"/>
          <w:noProof/>
          <w:color w:val="000000" w:themeColor="text1"/>
          <w:lang w:val="sr-Latn-ME"/>
        </w:rPr>
        <w:t>bi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ovog Ugovora i/ili druge nepravilnosti.</w:t>
      </w:r>
    </w:p>
    <w:p w14:paraId="24D23C44" w14:textId="77777777" w:rsidR="00426E66" w:rsidRPr="00A82126" w:rsidRDefault="00426E66" w:rsidP="00103394">
      <w:pPr>
        <w:pStyle w:val="ListParagraph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305EBAAC" w14:textId="50B385D7" w:rsidR="00426E66" w:rsidRPr="00A82126" w:rsidRDefault="00426E66" w:rsidP="00103394">
      <w:pPr>
        <w:pStyle w:val="ListParagraph"/>
        <w:numPr>
          <w:ilvl w:val="1"/>
          <w:numId w:val="13"/>
        </w:numPr>
        <w:spacing w:after="200"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Fond će obavijestiti </w:t>
      </w:r>
      <w:bookmarkStart w:id="2" w:name="_Hlk110598403"/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Korisnika granta </w:t>
      </w:r>
      <w:bookmarkEnd w:id="2"/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o potrebi preduzimanja korektivnih mjera i ostaviti mu primjereni rok, koji ne može biti duži od 15 (petnaest) radnih  dana</w:t>
      </w:r>
      <w:r w:rsidR="00EB5822" w:rsidRPr="00A8212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za primjenu korektivnih mjera, odnosno obezbijedi</w:t>
      </w:r>
      <w:r w:rsidR="00EB5822" w:rsidRPr="00A82126">
        <w:rPr>
          <w:rFonts w:ascii="Cambria" w:hAnsi="Cambria" w:cstheme="minorHAnsi"/>
          <w:noProof/>
          <w:color w:val="000000" w:themeColor="text1"/>
          <w:lang w:val="sr-Latn-ME"/>
        </w:rPr>
        <w:t>ti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da takva mjera bude preduzeta. </w:t>
      </w:r>
    </w:p>
    <w:p w14:paraId="041FF5FB" w14:textId="77777777" w:rsidR="00362509" w:rsidRPr="00791D28" w:rsidRDefault="00362509" w:rsidP="00362509">
      <w:pPr>
        <w:pStyle w:val="Heading1"/>
        <w:numPr>
          <w:ilvl w:val="0"/>
          <w:numId w:val="13"/>
        </w:numPr>
        <w:spacing w:before="0" w:after="240" w:line="240" w:lineRule="auto"/>
        <w:jc w:val="both"/>
        <w:rPr>
          <w:rFonts w:cstheme="minorHAnsi"/>
          <w:noProof/>
          <w:color w:val="000000" w:themeColor="text1"/>
          <w:sz w:val="22"/>
          <w:szCs w:val="22"/>
          <w:highlight w:val="yellow"/>
          <w:lang w:val="sr-Cyrl-RS"/>
        </w:rPr>
      </w:pPr>
      <w:r w:rsidRPr="00791D28">
        <w:rPr>
          <w:rFonts w:cstheme="minorHAnsi"/>
          <w:noProof/>
          <w:color w:val="000000" w:themeColor="text1"/>
          <w:sz w:val="22"/>
          <w:szCs w:val="22"/>
          <w:highlight w:val="yellow"/>
          <w:lang w:val="sr-Latn-ME"/>
        </w:rPr>
        <w:t xml:space="preserve">ČLAN 7 - </w:t>
      </w:r>
      <w:r w:rsidRPr="00791D28">
        <w:rPr>
          <w:rFonts w:cstheme="minorHAnsi"/>
          <w:noProof/>
          <w:color w:val="000000" w:themeColor="text1"/>
          <w:sz w:val="22"/>
          <w:szCs w:val="22"/>
          <w:highlight w:val="yellow"/>
          <w:lang w:val="sr-Latn-RS"/>
        </w:rPr>
        <w:t>VIDLJIVOST</w:t>
      </w:r>
    </w:p>
    <w:p w14:paraId="6C6AC4BF" w14:textId="77777777" w:rsidR="002731D3" w:rsidRDefault="002731D3" w:rsidP="002731D3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2731D3">
        <w:rPr>
          <w:rFonts w:ascii="Cambria" w:hAnsi="Cambria" w:cstheme="minorHAnsi"/>
          <w:noProof/>
          <w:color w:val="000000" w:themeColor="text1"/>
          <w:lang w:val="sr-Latn-ME"/>
        </w:rPr>
        <w:t>Korisnici granta odgovorni su za komunikaciju i promociju aktivnosti i rezultata projekta koji su dio granta podržanog od strane Fonda. Fond zadržava pravo na korišćenje i promociju materijala i proizvoda nastalih tokom podržanih vremenskih okvira za grantove. Pored toga, Fond ima pravo da koristi i reprodukuje sve publikacije i audio-vizuelne proizvode nastale tokom podržanih vremenskih okvira za grantove, bez potrebe za dozvolom ili zahtjevom za plaćanje.</w:t>
      </w:r>
    </w:p>
    <w:p w14:paraId="5081B1C9" w14:textId="77777777" w:rsidR="002731D3" w:rsidRDefault="002731D3" w:rsidP="002731D3">
      <w:pPr>
        <w:pStyle w:val="ListParagraph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35C45D7" w14:textId="570AB2FE" w:rsidR="002731D3" w:rsidRPr="002731D3" w:rsidRDefault="002731D3" w:rsidP="002731D3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2731D3">
        <w:rPr>
          <w:rFonts w:ascii="Cambria" w:hAnsi="Cambria" w:cstheme="minorHAnsi"/>
          <w:noProof/>
          <w:color w:val="000000" w:themeColor="text1"/>
          <w:lang w:val="sr-Latn-ME"/>
        </w:rPr>
        <w:t>Korisnici granta su u obavezi da primjenjuju pravila za komunikaciju i vidljivost Fonda definisanih u Priručniku o vidljivosti prilikom realizacije promotivnih aktivnosti u okviru projekta.</w:t>
      </w:r>
    </w:p>
    <w:p w14:paraId="15EEFEEE" w14:textId="77777777" w:rsidR="00362509" w:rsidRPr="00791D28" w:rsidRDefault="00362509" w:rsidP="00362509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</w:pPr>
      <w:r w:rsidRPr="00791D28">
        <w:rPr>
          <w:rFonts w:ascii="Cambria" w:hAnsi="Cambria" w:cstheme="minorHAnsi"/>
          <w:noProof/>
          <w:color w:val="000000" w:themeColor="text1"/>
          <w:highlight w:val="yellow"/>
          <w:lang w:val="sr-Latn-ME"/>
        </w:rPr>
        <w:t xml:space="preserve"> </w:t>
      </w:r>
    </w:p>
    <w:p w14:paraId="469C5781" w14:textId="6A691995" w:rsidR="002731D3" w:rsidRDefault="002731D3" w:rsidP="002731D3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2731D3">
        <w:rPr>
          <w:rFonts w:ascii="Cambria" w:hAnsi="Cambria" w:cstheme="minorHAnsi"/>
          <w:noProof/>
          <w:color w:val="000000" w:themeColor="text1"/>
          <w:lang w:val="sr-Latn-ME"/>
        </w:rPr>
        <w:t xml:space="preserve">Korisnici granta obavezni su da pripremljene promotivne materijale, saopštenja za medije, najave događaja  pošalju na odobrenje Fondu. Materijale je potrebno dostaviti na e-mail adrese: </w:t>
      </w:r>
      <w:hyperlink r:id="rId9" w:history="1">
        <w:r w:rsidRPr="00D27F9D">
          <w:rPr>
            <w:rStyle w:val="Hyperlink"/>
            <w:rFonts w:ascii="Cambria" w:hAnsi="Cambria" w:cstheme="minorHAnsi"/>
            <w:noProof/>
            <w:lang w:val="sr-Latn-ME"/>
          </w:rPr>
          <w:t>press@fondzainovacije.me</w:t>
        </w:r>
      </w:hyperlink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2731D3">
        <w:rPr>
          <w:rFonts w:ascii="Cambria" w:hAnsi="Cambria" w:cstheme="minorHAnsi"/>
          <w:noProof/>
          <w:color w:val="000000" w:themeColor="text1"/>
          <w:lang w:val="sr-Latn-ME"/>
        </w:rPr>
        <w:t xml:space="preserve">i </w:t>
      </w:r>
      <w:hyperlink r:id="rId10" w:history="1">
        <w:r w:rsidRPr="00D27F9D">
          <w:rPr>
            <w:rStyle w:val="Hyperlink"/>
            <w:rFonts w:ascii="Cambria" w:hAnsi="Cambria" w:cstheme="minorHAnsi"/>
            <w:noProof/>
            <w:lang w:val="sr-Latn-ME"/>
          </w:rPr>
          <w:t>eik@fondzainovacije.me</w:t>
        </w:r>
      </w:hyperlink>
      <w:r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2731D3">
        <w:rPr>
          <w:rFonts w:ascii="Cambria" w:hAnsi="Cambria" w:cstheme="minorHAnsi"/>
          <w:noProof/>
          <w:color w:val="000000" w:themeColor="text1"/>
          <w:lang w:val="sr-Latn-ME"/>
        </w:rPr>
        <w:t>najkasnije sedam dana prije planirane objave kako bi se blagovremeno otkolonile eventualne nepravilnosti. Tek nakon dobijene pismene saglasnosti Fonda putem e-maila da je dostavljeni materijal u skladu sa Priručnikom o vidljivosti, korisnici g</w:t>
      </w:r>
      <w:r w:rsidR="00892B07">
        <w:rPr>
          <w:rFonts w:ascii="Cambria" w:hAnsi="Cambria" w:cstheme="minorHAnsi"/>
          <w:noProof/>
          <w:color w:val="000000" w:themeColor="text1"/>
          <w:lang w:val="sr-Latn-ME"/>
        </w:rPr>
        <w:t>r</w:t>
      </w:r>
      <w:r w:rsidRPr="002731D3">
        <w:rPr>
          <w:rFonts w:ascii="Cambria" w:hAnsi="Cambria" w:cstheme="minorHAnsi"/>
          <w:noProof/>
          <w:color w:val="000000" w:themeColor="text1"/>
          <w:lang w:val="sr-Latn-ME"/>
        </w:rPr>
        <w:t>anta mogu krenuti u realizaciju planiranih promotivnih aktivnosti.</w:t>
      </w:r>
    </w:p>
    <w:p w14:paraId="76D5D922" w14:textId="77777777" w:rsidR="002731D3" w:rsidRPr="002731D3" w:rsidRDefault="002731D3" w:rsidP="002731D3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2E60D7F9" w14:textId="64D47BC0" w:rsidR="002731D3" w:rsidRPr="002731D3" w:rsidRDefault="002731D3" w:rsidP="002731D3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2731D3">
        <w:rPr>
          <w:rFonts w:ascii="Cambria" w:hAnsi="Cambria" w:cstheme="minorHAnsi"/>
          <w:noProof/>
          <w:color w:val="000000" w:themeColor="text1"/>
          <w:lang w:val="sr-Latn-ME"/>
        </w:rPr>
        <w:lastRenderedPageBreak/>
        <w:t>Korisnik granta obvezan je da učestvuje u svim javnim predstavljanjima Fonda kao i u aktivnostima Fonda (seminarima, radionicama, internet platformama i sličnim aktivnostima).</w:t>
      </w:r>
    </w:p>
    <w:p w14:paraId="6F720468" w14:textId="77777777" w:rsidR="00362509" w:rsidRPr="00A82126" w:rsidRDefault="00362509" w:rsidP="00362509">
      <w:pPr>
        <w:pStyle w:val="ListParagraph"/>
        <w:spacing w:after="200"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8EDC316" w14:textId="77777777" w:rsidR="00C71CE6" w:rsidRPr="00A82126" w:rsidRDefault="00C71CE6" w:rsidP="00C71CE6">
      <w:pPr>
        <w:pStyle w:val="ListParagraph"/>
        <w:rPr>
          <w:rFonts w:ascii="Cambria" w:hAnsi="Cambria" w:cstheme="minorHAnsi"/>
          <w:b/>
          <w:bCs/>
          <w:noProof/>
          <w:color w:val="000000" w:themeColor="text1"/>
          <w:lang w:val="sr-Latn-ME"/>
        </w:rPr>
      </w:pPr>
    </w:p>
    <w:p w14:paraId="2637FB32" w14:textId="3309DD13" w:rsidR="00CE5C21" w:rsidRPr="00A82126" w:rsidRDefault="00CE5C21" w:rsidP="0097596D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A82126">
        <w:rPr>
          <w:rFonts w:ascii="Cambria" w:hAnsi="Cambria"/>
          <w:b/>
          <w:bCs/>
          <w:lang w:val="sr-Latn-ME"/>
        </w:rPr>
        <w:t xml:space="preserve">ČLAN </w:t>
      </w:r>
      <w:r w:rsidR="00362509" w:rsidRPr="00A82126">
        <w:rPr>
          <w:rFonts w:ascii="Cambria" w:hAnsi="Cambria"/>
          <w:b/>
          <w:bCs/>
          <w:lang w:val="sr-Latn-ME"/>
        </w:rPr>
        <w:t>8</w:t>
      </w:r>
      <w:r w:rsidRPr="00A82126">
        <w:rPr>
          <w:rFonts w:ascii="Cambria" w:hAnsi="Cambria"/>
          <w:b/>
          <w:bCs/>
          <w:lang w:val="sr-Latn-ME"/>
        </w:rPr>
        <w:t xml:space="preserve"> – POVJERLJIVE INFORMACIJE</w:t>
      </w:r>
    </w:p>
    <w:p w14:paraId="2E6FB566" w14:textId="77777777" w:rsidR="00CE5C21" w:rsidRPr="00A82126" w:rsidRDefault="00CE5C21" w:rsidP="00CE5C21">
      <w:pPr>
        <w:pStyle w:val="ListParagraph"/>
        <w:rPr>
          <w:rFonts w:ascii="Cambria" w:hAnsi="Cambria"/>
          <w:b/>
          <w:bCs/>
          <w:lang w:val="sr-Latn-ME"/>
        </w:rPr>
      </w:pPr>
    </w:p>
    <w:p w14:paraId="185FC728" w14:textId="77777777" w:rsidR="00CE5C21" w:rsidRPr="00A82126" w:rsidRDefault="00CE5C21" w:rsidP="00CE5C21">
      <w:pPr>
        <w:pStyle w:val="ListParagraph"/>
        <w:numPr>
          <w:ilvl w:val="1"/>
          <w:numId w:val="13"/>
        </w:numPr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Informacije koje Korisnik granta posjeduje i dostavi Fondu smatraće se povjerljivim informacijama i čuvaće se u skladu sa internim aktima Fonda i Zakonom o zaštiti poslovne tajne ("Službeni list CG", br. 145/2021).</w:t>
      </w:r>
      <w:r w:rsidRPr="00A82126">
        <w:rPr>
          <w:lang w:val="sr-Latn-ME"/>
        </w:rPr>
        <w:t xml:space="preserve"> </w:t>
      </w:r>
    </w:p>
    <w:p w14:paraId="0BA3CD68" w14:textId="77777777" w:rsidR="00CE5C21" w:rsidRPr="00A82126" w:rsidRDefault="00CE5C21" w:rsidP="00CE5C21">
      <w:pPr>
        <w:pStyle w:val="ListParagraph"/>
        <w:ind w:left="1080"/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</w:p>
    <w:p w14:paraId="01AE3B0E" w14:textId="1FF3D8E5" w:rsidR="00CE5C21" w:rsidRPr="00A82126" w:rsidRDefault="00CE5C21" w:rsidP="00CE5C21">
      <w:pPr>
        <w:pStyle w:val="ListParagraph"/>
        <w:numPr>
          <w:ilvl w:val="1"/>
          <w:numId w:val="13"/>
        </w:numPr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</w:pPr>
      <w:r w:rsidRPr="00A82126">
        <w:rPr>
          <w:rFonts w:ascii="Cambria" w:eastAsiaTheme="majorEastAsia" w:hAnsi="Cambria" w:cstheme="minorHAnsi"/>
          <w:bCs/>
          <w:noProof/>
          <w:color w:val="000000" w:themeColor="text1"/>
          <w:lang w:val="sr-Latn-ME"/>
        </w:rPr>
        <w:t>Ništa od prethodno navedenog ne isključuje niti ograničava pravo Fonda da objavi podatke o podršci koju je pružio Korisniku granta.</w:t>
      </w:r>
    </w:p>
    <w:p w14:paraId="2E52A572" w14:textId="77777777" w:rsidR="00FA5EEC" w:rsidRPr="00A82126" w:rsidRDefault="00FA5EEC" w:rsidP="00CE5C21">
      <w:pPr>
        <w:pStyle w:val="ListParagraph"/>
        <w:rPr>
          <w:rFonts w:ascii="Cambria" w:hAnsi="Cambria"/>
          <w:b/>
          <w:bCs/>
          <w:lang w:val="sr-Latn-ME"/>
        </w:rPr>
      </w:pPr>
    </w:p>
    <w:p w14:paraId="4A802778" w14:textId="032D6E52" w:rsidR="00426E66" w:rsidRPr="00A82126" w:rsidRDefault="000C27D2" w:rsidP="00103394">
      <w:pPr>
        <w:pStyle w:val="ListParagraph"/>
        <w:numPr>
          <w:ilvl w:val="0"/>
          <w:numId w:val="13"/>
        </w:numPr>
        <w:spacing w:after="200" w:line="276" w:lineRule="auto"/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 xml:space="preserve">ČLAN </w:t>
      </w:r>
      <w:r w:rsidR="00362509" w:rsidRPr="00A82126">
        <w:rPr>
          <w:rFonts w:ascii="Cambria" w:hAnsi="Cambria" w:cstheme="minorHAnsi"/>
          <w:b/>
          <w:bCs/>
          <w:lang w:val="sr-Latn-ME"/>
        </w:rPr>
        <w:t>9</w:t>
      </w:r>
      <w:r w:rsidRPr="00A82126">
        <w:rPr>
          <w:rFonts w:ascii="Cambria" w:hAnsi="Cambria" w:cstheme="minorHAnsi"/>
          <w:b/>
          <w:bCs/>
          <w:lang w:val="sr-Latn-ME"/>
        </w:rPr>
        <w:t xml:space="preserve"> </w:t>
      </w:r>
      <w:r w:rsidRPr="00A82126">
        <w:rPr>
          <w:rFonts w:ascii="Cambria" w:hAnsi="Cambria"/>
          <w:b/>
          <w:bCs/>
          <w:lang w:val="sr-Latn-ME"/>
        </w:rPr>
        <w:t xml:space="preserve">– </w:t>
      </w:r>
      <w:r w:rsidR="00426E66" w:rsidRPr="00A82126">
        <w:rPr>
          <w:rFonts w:ascii="Cambria" w:hAnsi="Cambria" w:cstheme="minorHAnsi"/>
          <w:b/>
          <w:bCs/>
          <w:lang w:val="sr-Latn-ME"/>
        </w:rPr>
        <w:t>INTELEKTUALNA SVOJINA</w:t>
      </w:r>
    </w:p>
    <w:p w14:paraId="31770C93" w14:textId="3B4C0DDD" w:rsidR="00426E66" w:rsidRPr="00A82126" w:rsidRDefault="00426E66" w:rsidP="0006661F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Intelektualna svojina podobna da bude predmet zaštite u skladu sa propisima Crne Gore, a koja je stvorena tokom realizacije Projekta, pripada Korisniku granta</w:t>
      </w:r>
      <w:r w:rsidR="00C2210F"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.</w:t>
      </w:r>
    </w:p>
    <w:p w14:paraId="4DF5D950" w14:textId="4BF33DCD" w:rsidR="00426E66" w:rsidRPr="00A82126" w:rsidRDefault="00426E66" w:rsidP="0006661F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Korisnik granta garantuje da je vlasnik svih prava intelektualne svojine koju razvija u okviru Projekta.</w:t>
      </w:r>
      <w:r w:rsidR="00C2210F"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</w:t>
      </w:r>
      <w:r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Korisnik granta izričito garantuje da proizvod, odnosno usluga, koji razvija u okviru Projekta ne krši prava intelektualne svojine bilo kog trećeg lica. Fond ne snosi bilo kakvu odgovornost u slučaju povrede tuđih prava intelektualne svojine i ako se takvi zahtjevi i pojave, Korisnik granta je u obavezi da bez odlaganja i o svom trošku takve zahtjeve reguliše i odbije. </w:t>
      </w:r>
    </w:p>
    <w:p w14:paraId="1C3812E8" w14:textId="3234923B" w:rsidR="0097596D" w:rsidRPr="00A82126" w:rsidRDefault="00426E66" w:rsidP="0097596D">
      <w:pPr>
        <w:pStyle w:val="Heading2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</w:pPr>
      <w:r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Na zahtjev Fonda, Korisnik granta u obavezi</w:t>
      </w:r>
      <w:r w:rsidR="00C2210F"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je</w:t>
      </w:r>
      <w:r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da pruž</w:t>
      </w:r>
      <w:r w:rsidR="00C2210F"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>i</w:t>
      </w:r>
      <w:r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 dokaze o vlasništvu nad pravima intelektualne svojine koja je postojala prije zaključenja ovog ugovora i koja </w:t>
      </w:r>
      <w:bookmarkStart w:id="3" w:name="_Hlk153970312"/>
      <w:r w:rsidRPr="00A82126">
        <w:rPr>
          <w:rFonts w:ascii="Cambria" w:hAnsi="Cambria" w:cstheme="minorHAnsi"/>
          <w:b w:val="0"/>
          <w:noProof/>
          <w:color w:val="000000" w:themeColor="text1"/>
          <w:sz w:val="22"/>
          <w:szCs w:val="22"/>
          <w:lang w:val="sr-Latn-ME"/>
        </w:rPr>
        <w:t xml:space="preserve">nastanu tokom njegove realizacije. </w:t>
      </w:r>
    </w:p>
    <w:p w14:paraId="3C7F54AD" w14:textId="77777777" w:rsidR="00E442BA" w:rsidRPr="00A82126" w:rsidRDefault="00E442BA" w:rsidP="00E442BA">
      <w:pPr>
        <w:rPr>
          <w:lang w:val="sr-Latn-ME"/>
        </w:rPr>
      </w:pPr>
    </w:p>
    <w:p w14:paraId="28764932" w14:textId="0B87664A" w:rsidR="00CE4B7B" w:rsidRPr="00A82126" w:rsidRDefault="000C27D2" w:rsidP="00CE4B7B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 xml:space="preserve">ČLAN </w:t>
      </w:r>
      <w:r w:rsidR="00362509" w:rsidRPr="00A82126">
        <w:rPr>
          <w:rFonts w:ascii="Cambria" w:hAnsi="Cambria" w:cstheme="minorHAnsi"/>
          <w:b/>
          <w:bCs/>
          <w:lang w:val="sr-Latn-ME"/>
        </w:rPr>
        <w:t>10</w:t>
      </w:r>
      <w:r w:rsidRPr="00A82126">
        <w:rPr>
          <w:rFonts w:ascii="Cambria" w:hAnsi="Cambria" w:cstheme="minorHAnsi"/>
          <w:b/>
          <w:bCs/>
          <w:lang w:val="sr-Latn-ME"/>
        </w:rPr>
        <w:t xml:space="preserve"> </w:t>
      </w:r>
      <w:r w:rsidRPr="00A82126">
        <w:rPr>
          <w:rFonts w:ascii="Cambria" w:hAnsi="Cambria"/>
          <w:b/>
          <w:bCs/>
          <w:lang w:val="sr-Latn-ME"/>
        </w:rPr>
        <w:t xml:space="preserve">– </w:t>
      </w:r>
      <w:r w:rsidR="00426E66" w:rsidRPr="00A82126">
        <w:rPr>
          <w:rFonts w:ascii="Cambria" w:hAnsi="Cambria" w:cstheme="minorHAnsi"/>
          <w:b/>
          <w:bCs/>
          <w:lang w:val="sr-Latn-ME"/>
        </w:rPr>
        <w:t>IZVJEŠTAVANJE</w:t>
      </w:r>
    </w:p>
    <w:p w14:paraId="01D8475C" w14:textId="77777777" w:rsidR="0097596D" w:rsidRPr="00A82126" w:rsidRDefault="0097596D" w:rsidP="00CE4B7B">
      <w:pPr>
        <w:pStyle w:val="ListParagraph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4C6570B6" w14:textId="6CC2FED4" w:rsidR="007E2123" w:rsidRPr="002731D3" w:rsidRDefault="00B52E27" w:rsidP="002731D3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2731D3">
        <w:rPr>
          <w:rFonts w:ascii="Cambria" w:hAnsi="Cambria" w:cstheme="minorHAnsi"/>
          <w:noProof/>
          <w:color w:val="000000" w:themeColor="text1"/>
          <w:lang w:val="sr-Latn-ME"/>
        </w:rPr>
        <w:t xml:space="preserve">Korisnik granta je u obavezi </w:t>
      </w:r>
      <w:r w:rsidR="007E2123" w:rsidRPr="002731D3">
        <w:rPr>
          <w:rFonts w:ascii="Cambria" w:hAnsi="Cambria" w:cstheme="minorHAnsi"/>
          <w:noProof/>
          <w:color w:val="000000" w:themeColor="text1"/>
          <w:lang w:val="sr-Latn-ME"/>
        </w:rPr>
        <w:t>da dostavi finalni izvještaj najkasnije 15 radnih dana nakon završenog perioda sprovođenja projekta navedenog u članu 2.</w:t>
      </w:r>
      <w:r w:rsidR="002731D3" w:rsidRPr="002731D3">
        <w:t xml:space="preserve"> </w:t>
      </w:r>
      <w:r w:rsidR="002731D3" w:rsidRPr="002731D3">
        <w:rPr>
          <w:rFonts w:ascii="Cambria" w:hAnsi="Cambria" w:cstheme="minorHAnsi"/>
          <w:noProof/>
          <w:color w:val="000000" w:themeColor="text1"/>
          <w:lang w:val="sr-Latn-ME"/>
        </w:rPr>
        <w:t>Izvještaji se dostavljaju isključivo u elektronskom obliku putem portala Fonda (</w:t>
      </w:r>
      <w:hyperlink r:id="rId11" w:history="1">
        <w:r w:rsidR="002731D3" w:rsidRPr="00D27F9D">
          <w:rPr>
            <w:rStyle w:val="Hyperlink"/>
            <w:rFonts w:ascii="Cambria" w:hAnsi="Cambria" w:cstheme="minorHAnsi"/>
            <w:noProof/>
            <w:lang w:val="sr-Latn-ME"/>
          </w:rPr>
          <w:t>www.programifonda.me</w:t>
        </w:r>
      </w:hyperlink>
      <w:r w:rsidR="002731D3">
        <w:rPr>
          <w:rFonts w:ascii="Cambria" w:hAnsi="Cambria" w:cstheme="minorHAnsi"/>
          <w:noProof/>
          <w:color w:val="000000" w:themeColor="text1"/>
          <w:lang w:val="sr-Latn-ME"/>
        </w:rPr>
        <w:t>).</w:t>
      </w:r>
    </w:p>
    <w:p w14:paraId="4823B553" w14:textId="77777777" w:rsidR="00274BEA" w:rsidRPr="00A82126" w:rsidRDefault="00274BEA" w:rsidP="00274BEA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5C15A2CA" w14:textId="6EDF2CE7" w:rsidR="007E2123" w:rsidRPr="00A82126" w:rsidRDefault="00FC2041" w:rsidP="00DF4BA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>Finalni izvještaj mora sadržati narativni i finansijski dio izvještaja.</w:t>
      </w:r>
    </w:p>
    <w:p w14:paraId="42C262D7" w14:textId="77777777" w:rsidR="00274BEA" w:rsidRPr="00A82126" w:rsidRDefault="00274BEA" w:rsidP="00274BEA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49DE6672" w14:textId="515537B6" w:rsidR="00274BEA" w:rsidRPr="002731D3" w:rsidRDefault="002731D3" w:rsidP="002731D3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2731D3">
        <w:rPr>
          <w:rFonts w:ascii="Cambria" w:hAnsi="Cambria" w:cstheme="minorHAnsi"/>
          <w:lang w:val="sr-Latn-ME"/>
        </w:rPr>
        <w:t xml:space="preserve">Narativni dio </w:t>
      </w:r>
      <w:proofErr w:type="spellStart"/>
      <w:r w:rsidRPr="002731D3">
        <w:rPr>
          <w:rFonts w:ascii="Cambria" w:hAnsi="Cambria" w:cstheme="minorHAnsi"/>
          <w:lang w:val="sr-Latn-ME"/>
        </w:rPr>
        <w:t>izvještajs</w:t>
      </w:r>
      <w:proofErr w:type="spellEnd"/>
      <w:r w:rsidRPr="002731D3">
        <w:rPr>
          <w:rFonts w:ascii="Cambria" w:hAnsi="Cambria" w:cstheme="minorHAnsi"/>
          <w:lang w:val="sr-Latn-ME"/>
        </w:rPr>
        <w:t xml:space="preserve"> sadrži opis postignutih rezultata, dok finansijski dio izvještaja treba da pruži detaljno pravdanje troškova koji su nastali tokom projekta, u skladu sa odobrenim budžetom. Prateću dokumentaciju za finansijski izvještaj, kao što su fakture, računi, bankovni izvodi, i sl., Korisnik </w:t>
      </w:r>
      <w:proofErr w:type="spellStart"/>
      <w:r w:rsidRPr="002731D3">
        <w:rPr>
          <w:rFonts w:ascii="Cambria" w:hAnsi="Cambria" w:cstheme="minorHAnsi"/>
          <w:lang w:val="sr-Latn-ME"/>
        </w:rPr>
        <w:t>granta</w:t>
      </w:r>
      <w:proofErr w:type="spellEnd"/>
      <w:r w:rsidRPr="002731D3">
        <w:rPr>
          <w:rFonts w:ascii="Cambria" w:hAnsi="Cambria" w:cstheme="minorHAnsi"/>
          <w:lang w:val="sr-Latn-ME"/>
        </w:rPr>
        <w:t xml:space="preserve"> ne dostavlja Fondu, osim ako Fond izričito zatraži. Međutim, ova dokumentacija se čuva kako je definisano u članu 15.4 Opštih uslova.</w:t>
      </w:r>
    </w:p>
    <w:p w14:paraId="0375FF09" w14:textId="77777777" w:rsidR="00274BEA" w:rsidRPr="00A82126" w:rsidRDefault="00274BEA" w:rsidP="00274BEA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618CFD13" w14:textId="11350739" w:rsidR="00274BEA" w:rsidRPr="00A82126" w:rsidRDefault="00274BEA" w:rsidP="00274BE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lastRenderedPageBreak/>
        <w:t xml:space="preserve">Odobrenje ili odbijanje izvještaja iz prethodnog stava će biti dostavljeno Korisniku </w:t>
      </w:r>
      <w:proofErr w:type="spellStart"/>
      <w:r w:rsidRPr="00A82126">
        <w:rPr>
          <w:rFonts w:ascii="Cambria" w:hAnsi="Cambria" w:cstheme="minorHAnsi"/>
          <w:lang w:val="sr-Latn-ME"/>
        </w:rPr>
        <w:t>granta</w:t>
      </w:r>
      <w:proofErr w:type="spellEnd"/>
      <w:r w:rsidRPr="00A82126">
        <w:rPr>
          <w:rFonts w:ascii="Cambria" w:hAnsi="Cambria" w:cstheme="minorHAnsi"/>
          <w:lang w:val="sr-Latn-ME"/>
        </w:rPr>
        <w:t xml:space="preserve"> u roku od 15 radnih dana od dana prijema izvještaja. Fond zadržava pravo da traži dodatnu dokumentaciju u cilju provjere dostavljenog izvještaja u skladu sa članom 13 Opštih uslova, kao i da posjeti Korisnika </w:t>
      </w:r>
      <w:proofErr w:type="spellStart"/>
      <w:r w:rsidRPr="00A82126">
        <w:rPr>
          <w:rFonts w:ascii="Cambria" w:hAnsi="Cambria" w:cstheme="minorHAnsi"/>
          <w:lang w:val="sr-Latn-ME"/>
        </w:rPr>
        <w:t>granta</w:t>
      </w:r>
      <w:proofErr w:type="spellEnd"/>
      <w:r w:rsidRPr="00A82126">
        <w:rPr>
          <w:rFonts w:ascii="Cambria" w:hAnsi="Cambria" w:cstheme="minorHAnsi"/>
          <w:lang w:val="sr-Latn-ME"/>
        </w:rPr>
        <w:t xml:space="preserve"> radi sprovođenja nadzora u skladu sa članom </w:t>
      </w:r>
      <w:r w:rsidR="00007DA8" w:rsidRPr="00A82126">
        <w:rPr>
          <w:rFonts w:ascii="Cambria" w:hAnsi="Cambria" w:cstheme="minorHAnsi"/>
          <w:lang w:val="sr-Latn-ME"/>
        </w:rPr>
        <w:t xml:space="preserve">6 </w:t>
      </w:r>
      <w:r w:rsidRPr="00A82126">
        <w:rPr>
          <w:rFonts w:ascii="Cambria" w:hAnsi="Cambria" w:cstheme="minorHAnsi"/>
          <w:lang w:val="sr-Latn-ME"/>
        </w:rPr>
        <w:t>ovog ugovora i članom 15 Opštih uslova.</w:t>
      </w:r>
    </w:p>
    <w:p w14:paraId="1CA330AA" w14:textId="77777777" w:rsidR="00274BEA" w:rsidRPr="00A82126" w:rsidRDefault="00274BEA" w:rsidP="00274BEA">
      <w:pPr>
        <w:pStyle w:val="ListParagraph"/>
        <w:ind w:left="1080"/>
        <w:jc w:val="both"/>
        <w:rPr>
          <w:rFonts w:ascii="Cambria" w:hAnsi="Cambria" w:cstheme="minorHAnsi"/>
          <w:lang w:val="sr-Latn-ME"/>
        </w:rPr>
      </w:pPr>
    </w:p>
    <w:p w14:paraId="35A90D78" w14:textId="25375EC6" w:rsidR="00DF4BAA" w:rsidRPr="00A82126" w:rsidRDefault="00274BEA" w:rsidP="00277BEA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 xml:space="preserve">Fond zadržava pravo da zahtijeva od Korisnika </w:t>
      </w:r>
      <w:proofErr w:type="spellStart"/>
      <w:r w:rsidRPr="00A82126">
        <w:rPr>
          <w:rFonts w:ascii="Cambria" w:hAnsi="Cambria" w:cstheme="minorHAnsi"/>
          <w:lang w:val="sr-Latn-ME"/>
        </w:rPr>
        <w:t>granta</w:t>
      </w:r>
      <w:proofErr w:type="spellEnd"/>
      <w:r w:rsidRPr="00A82126">
        <w:rPr>
          <w:rFonts w:ascii="Cambria" w:hAnsi="Cambria" w:cstheme="minorHAnsi"/>
          <w:lang w:val="sr-Latn-ME"/>
        </w:rPr>
        <w:t xml:space="preserve"> izvještavanje na obrascima koje utvrdi sam Fond.</w:t>
      </w:r>
      <w:r w:rsidR="00B52E27" w:rsidRPr="00A82126">
        <w:rPr>
          <w:rFonts w:ascii="Cambria" w:hAnsi="Cambria" w:cstheme="minorHAnsi"/>
          <w:lang w:val="sr-Latn-ME"/>
        </w:rPr>
        <w:t xml:space="preserve"> </w:t>
      </w:r>
    </w:p>
    <w:p w14:paraId="1ADCD91F" w14:textId="77777777" w:rsidR="0097596D" w:rsidRPr="00A82126" w:rsidRDefault="0097596D" w:rsidP="0097596D">
      <w:pPr>
        <w:pStyle w:val="ListParagraph"/>
        <w:rPr>
          <w:rFonts w:ascii="Cambria" w:hAnsi="Cambria" w:cstheme="minorHAnsi"/>
          <w:noProof/>
          <w:color w:val="000000" w:themeColor="text1"/>
          <w:lang w:val="sr-Latn-ME"/>
        </w:rPr>
      </w:pPr>
    </w:p>
    <w:bookmarkEnd w:id="3"/>
    <w:p w14:paraId="16900FFC" w14:textId="068C2E01" w:rsidR="009F7868" w:rsidRPr="00A82126" w:rsidRDefault="00533CFF" w:rsidP="000C27D2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>ČLAN 1</w:t>
      </w:r>
      <w:r w:rsidR="00362509" w:rsidRPr="00A82126">
        <w:rPr>
          <w:rFonts w:ascii="Cambria" w:hAnsi="Cambria" w:cstheme="minorHAnsi"/>
          <w:b/>
          <w:bCs/>
          <w:lang w:val="sr-Latn-ME"/>
        </w:rPr>
        <w:t>1</w:t>
      </w:r>
      <w:r w:rsidRPr="00A82126">
        <w:rPr>
          <w:rFonts w:ascii="Cambria" w:hAnsi="Cambria" w:cstheme="minorHAnsi"/>
          <w:b/>
          <w:bCs/>
          <w:lang w:val="sr-Latn-ME"/>
        </w:rPr>
        <w:t xml:space="preserve"> - </w:t>
      </w:r>
      <w:r w:rsidR="004F2F73" w:rsidRPr="00A82126">
        <w:rPr>
          <w:rFonts w:ascii="Cambria" w:hAnsi="Cambria" w:cstheme="minorHAnsi"/>
          <w:b/>
          <w:bCs/>
          <w:lang w:val="sr-Latn-ME"/>
        </w:rPr>
        <w:t>IZMJENE I DOPUNE UGOVORA O FINASIRANJU</w:t>
      </w:r>
    </w:p>
    <w:p w14:paraId="53E066FA" w14:textId="77777777" w:rsidR="000C27D2" w:rsidRPr="00A82126" w:rsidRDefault="000C27D2" w:rsidP="000C27D2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7CA60924" w14:textId="7FA4FC0F" w:rsidR="000C27D2" w:rsidRPr="00A82126" w:rsidRDefault="009F7868" w:rsidP="000C27D2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A82126">
        <w:rPr>
          <w:rFonts w:ascii="Cambria" w:hAnsi="Cambria" w:cstheme="minorHAnsi"/>
          <w:lang w:val="sr-Latn-ME"/>
        </w:rPr>
        <w:t>Zahtjeve za izmjene i dopune ovog Ugovora podnos</w:t>
      </w:r>
      <w:r w:rsidR="001D0436" w:rsidRPr="00A82126">
        <w:rPr>
          <w:rFonts w:ascii="Cambria" w:hAnsi="Cambria" w:cstheme="minorHAnsi"/>
          <w:lang w:val="sr-Latn-ME"/>
        </w:rPr>
        <w:t>i</w:t>
      </w:r>
      <w:r w:rsidRPr="00A82126">
        <w:rPr>
          <w:rFonts w:ascii="Cambria" w:hAnsi="Cambria" w:cstheme="minorHAnsi"/>
          <w:lang w:val="sr-Latn-ME"/>
        </w:rPr>
        <w:t xml:space="preserve"> </w:t>
      </w:r>
      <w:r w:rsidR="00AB6346" w:rsidRPr="00A82126">
        <w:rPr>
          <w:rFonts w:ascii="Cambria" w:hAnsi="Cambria" w:cstheme="minorHAnsi"/>
          <w:lang w:val="sr-Latn-ME"/>
        </w:rPr>
        <w:t>Korisni</w:t>
      </w:r>
      <w:r w:rsidR="001D0436" w:rsidRPr="00A82126">
        <w:rPr>
          <w:rFonts w:ascii="Cambria" w:hAnsi="Cambria" w:cstheme="minorHAnsi"/>
          <w:lang w:val="sr-Latn-ME"/>
        </w:rPr>
        <w:t>k</w:t>
      </w:r>
      <w:r w:rsidR="00AB6346" w:rsidRPr="00A82126">
        <w:rPr>
          <w:rFonts w:ascii="Cambria" w:hAnsi="Cambria" w:cstheme="minorHAnsi"/>
          <w:lang w:val="sr-Latn-ME"/>
        </w:rPr>
        <w:t xml:space="preserve"> </w:t>
      </w:r>
      <w:proofErr w:type="spellStart"/>
      <w:r w:rsidR="00AB6346" w:rsidRPr="00A82126">
        <w:rPr>
          <w:rFonts w:ascii="Cambria" w:hAnsi="Cambria" w:cstheme="minorHAnsi"/>
          <w:lang w:val="sr-Latn-ME"/>
        </w:rPr>
        <w:t>granta</w:t>
      </w:r>
      <w:proofErr w:type="spellEnd"/>
      <w:r w:rsidR="00AB6346" w:rsidRPr="00A82126">
        <w:rPr>
          <w:rFonts w:ascii="Cambria" w:hAnsi="Cambria" w:cstheme="minorHAnsi"/>
          <w:lang w:val="sr-Latn-ME"/>
        </w:rPr>
        <w:t xml:space="preserve"> </w:t>
      </w:r>
      <w:r w:rsidRPr="00A82126">
        <w:rPr>
          <w:rFonts w:ascii="Cambria" w:hAnsi="Cambria" w:cstheme="minorHAnsi"/>
          <w:lang w:val="sr-Latn-ME"/>
        </w:rPr>
        <w:t xml:space="preserve">u skladu </w:t>
      </w:r>
      <w:r w:rsidR="00B73789" w:rsidRPr="00A82126">
        <w:rPr>
          <w:rFonts w:ascii="Cambria" w:hAnsi="Cambria" w:cstheme="minorHAnsi"/>
          <w:lang w:val="sr-Latn-ME"/>
        </w:rPr>
        <w:t>sa ovim Ugovorom</w:t>
      </w:r>
      <w:r w:rsidR="00533CFF" w:rsidRPr="00A82126">
        <w:rPr>
          <w:rFonts w:ascii="Cambria" w:hAnsi="Cambria" w:cstheme="minorHAnsi"/>
          <w:lang w:val="sr-Latn-ME"/>
        </w:rPr>
        <w:t xml:space="preserve"> i članom 8 Opštih uslova</w:t>
      </w:r>
      <w:r w:rsidR="00CE4B7B" w:rsidRPr="00A82126">
        <w:rPr>
          <w:rFonts w:ascii="Cambria" w:hAnsi="Cambria" w:cstheme="minorHAnsi"/>
          <w:lang w:val="sr-Latn-ME"/>
        </w:rPr>
        <w:t>.</w:t>
      </w:r>
      <w:r w:rsidRPr="00A82126">
        <w:rPr>
          <w:rFonts w:ascii="Cambria" w:hAnsi="Cambria" w:cstheme="minorHAnsi"/>
          <w:lang w:val="sr-Latn-ME"/>
        </w:rPr>
        <w:t xml:space="preserve"> </w:t>
      </w:r>
    </w:p>
    <w:p w14:paraId="79112753" w14:textId="77777777" w:rsidR="000C27D2" w:rsidRPr="00A82126" w:rsidRDefault="000C27D2" w:rsidP="000C27D2">
      <w:pPr>
        <w:pStyle w:val="ListParagraph"/>
        <w:ind w:left="1080"/>
        <w:jc w:val="both"/>
        <w:rPr>
          <w:rFonts w:ascii="Cambria" w:hAnsi="Cambria"/>
          <w:lang w:val="sr-Latn-ME"/>
        </w:rPr>
      </w:pPr>
    </w:p>
    <w:p w14:paraId="4C5C3B65" w14:textId="34C15E52" w:rsidR="000C27D2" w:rsidRPr="00A82126" w:rsidRDefault="009F7868" w:rsidP="000C27D2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A82126">
        <w:rPr>
          <w:rFonts w:ascii="Cambria" w:hAnsi="Cambria"/>
          <w:lang w:val="sr-Latn-ME"/>
        </w:rPr>
        <w:t xml:space="preserve">Fond će odobriti ili odbaciti zahtjeve za izmjenama i dopunama u roku ne dužem od 45 dana od dana </w:t>
      </w:r>
      <w:r w:rsidR="004F2F73" w:rsidRPr="00A82126">
        <w:rPr>
          <w:rFonts w:ascii="Cambria" w:hAnsi="Cambria"/>
          <w:lang w:val="sr-Latn-ME"/>
        </w:rPr>
        <w:t xml:space="preserve">podnošenja </w:t>
      </w:r>
      <w:r w:rsidRPr="00A82126">
        <w:rPr>
          <w:rFonts w:ascii="Cambria" w:hAnsi="Cambria"/>
          <w:lang w:val="sr-Latn-ME"/>
        </w:rPr>
        <w:t>zahtjeva. Izostanak odgovora Fonda na zahtjev unutar navedenog roka, ili unutar bilo kojeg drugog razdoblja navedenog u ovom Ugovoru, ne znači odobrenje istog.</w:t>
      </w:r>
    </w:p>
    <w:p w14:paraId="0AD90835" w14:textId="77777777" w:rsidR="000C27D2" w:rsidRPr="00A82126" w:rsidRDefault="000C27D2" w:rsidP="000C27D2">
      <w:pPr>
        <w:pStyle w:val="ListParagraph"/>
        <w:ind w:left="1080"/>
        <w:jc w:val="both"/>
        <w:rPr>
          <w:rFonts w:ascii="Cambria" w:hAnsi="Cambria"/>
          <w:lang w:val="sr-Latn-ME"/>
        </w:rPr>
      </w:pPr>
    </w:p>
    <w:p w14:paraId="20DF3675" w14:textId="77777777" w:rsidR="00533CFF" w:rsidRPr="00A82126" w:rsidRDefault="009F7868" w:rsidP="007A75EB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/>
          <w:lang w:val="sr-Latn-ME"/>
        </w:rPr>
        <w:t xml:space="preserve">Sve izmjene i dopune ovog Ugovora će </w:t>
      </w:r>
      <w:r w:rsidR="00533CFF" w:rsidRPr="00A82126">
        <w:rPr>
          <w:rFonts w:ascii="Cambria" w:hAnsi="Cambria"/>
          <w:lang w:val="sr-Latn-ME"/>
        </w:rPr>
        <w:t xml:space="preserve">biti </w:t>
      </w:r>
      <w:r w:rsidRPr="00A82126">
        <w:rPr>
          <w:rFonts w:ascii="Cambria" w:hAnsi="Cambria"/>
          <w:lang w:val="sr-Latn-ME"/>
        </w:rPr>
        <w:t xml:space="preserve">izvršene u pisanom obliku i na crnogorskom </w:t>
      </w:r>
      <w:r w:rsidR="00CE4B7B" w:rsidRPr="00A82126">
        <w:rPr>
          <w:rFonts w:ascii="Cambria" w:hAnsi="Cambria"/>
          <w:lang w:val="sr-Latn-ME"/>
        </w:rPr>
        <w:t xml:space="preserve">       </w:t>
      </w:r>
      <w:r w:rsidRPr="00A82126">
        <w:rPr>
          <w:rFonts w:ascii="Cambria" w:hAnsi="Cambria"/>
          <w:lang w:val="sr-Latn-ME"/>
        </w:rPr>
        <w:t>jeziku.</w:t>
      </w:r>
    </w:p>
    <w:p w14:paraId="5756F51C" w14:textId="77777777" w:rsidR="00533CFF" w:rsidRPr="00A82126" w:rsidRDefault="00533CFF" w:rsidP="00533CFF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B382FE9" w14:textId="1ACC0B6E" w:rsidR="0006661F" w:rsidRPr="00A82126" w:rsidRDefault="00426E66" w:rsidP="007A75EB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Korisnik granta može bez odobrenja Fonda raditi izmjene Odobrenog budžeta unutar svake kategorije troška, do 10</w:t>
      </w:r>
      <w:r w:rsidR="00A05EE9" w:rsidRPr="00A82126">
        <w:rPr>
          <w:rFonts w:ascii="Cambria" w:hAnsi="Cambria" w:cstheme="minorHAnsi"/>
          <w:noProof/>
          <w:color w:val="000000" w:themeColor="text1"/>
          <w:lang w:val="sr-Latn-ME"/>
        </w:rPr>
        <w:t>%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od ukupnog predviđenog iznosa za kategoriju troška</w:t>
      </w:r>
      <w:r w:rsidR="0078479B" w:rsidRPr="00A82126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0D380045" w14:textId="77777777" w:rsidR="00533CFF" w:rsidRPr="00A82126" w:rsidRDefault="00533CFF" w:rsidP="00533CFF">
      <w:pPr>
        <w:rPr>
          <w:lang w:val="sr-Latn-ME"/>
        </w:rPr>
      </w:pPr>
    </w:p>
    <w:p w14:paraId="0AFCB6A5" w14:textId="48C9AE27" w:rsidR="00426E66" w:rsidRPr="00A82126" w:rsidRDefault="00533CFF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>ČLAN 1</w:t>
      </w:r>
      <w:r w:rsidR="00362509" w:rsidRPr="00A82126">
        <w:rPr>
          <w:rFonts w:ascii="Cambria" w:hAnsi="Cambria" w:cstheme="minorHAnsi"/>
          <w:b/>
          <w:bCs/>
          <w:lang w:val="sr-Latn-ME"/>
        </w:rPr>
        <w:t>2</w:t>
      </w:r>
      <w:r w:rsidRPr="00A82126">
        <w:rPr>
          <w:rFonts w:ascii="Cambria" w:hAnsi="Cambria" w:cstheme="minorHAnsi"/>
          <w:b/>
          <w:bCs/>
          <w:lang w:val="sr-Latn-ME"/>
        </w:rPr>
        <w:t xml:space="preserve"> - </w:t>
      </w:r>
      <w:r w:rsidR="00426E66" w:rsidRPr="00A82126">
        <w:rPr>
          <w:rFonts w:ascii="Cambria" w:hAnsi="Cambria" w:cstheme="minorHAnsi"/>
          <w:b/>
          <w:bCs/>
          <w:lang w:val="sr-Latn-ME"/>
        </w:rPr>
        <w:t>RASKID UGOVORA</w:t>
      </w:r>
    </w:p>
    <w:p w14:paraId="03F24CA6" w14:textId="77777777" w:rsidR="00501C1C" w:rsidRPr="00A82126" w:rsidRDefault="00501C1C" w:rsidP="00501C1C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6E6584F" w14:textId="285239B9" w:rsidR="00533CFF" w:rsidRPr="00A82126" w:rsidRDefault="00426E66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Fond će imati pravo na jednostrani raskid ovog Ugovora u</w:t>
      </w:r>
      <w:r w:rsidR="00CC08BF" w:rsidRPr="00A82126">
        <w:rPr>
          <w:rFonts w:ascii="Cambria" w:hAnsi="Cambria" w:cstheme="minorHAnsi"/>
          <w:noProof/>
          <w:color w:val="000000" w:themeColor="text1"/>
          <w:lang w:val="sr-Latn-ME"/>
        </w:rPr>
        <w:t>koliko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:</w:t>
      </w:r>
    </w:p>
    <w:p w14:paraId="03EE4B10" w14:textId="491613C9" w:rsidR="00426E66" w:rsidRPr="00A82126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>Korisnik</w:t>
      </w:r>
      <w:r w:rsidR="005706DA" w:rsidRPr="00A82126">
        <w:rPr>
          <w:rFonts w:ascii="Cambria" w:hAnsi="Cambria" w:cstheme="minorHAnsi"/>
          <w:lang w:val="sr-Latn-ME"/>
        </w:rPr>
        <w:t xml:space="preserve"> </w:t>
      </w:r>
      <w:proofErr w:type="spellStart"/>
      <w:r w:rsidR="005706DA" w:rsidRPr="00A82126">
        <w:rPr>
          <w:rFonts w:ascii="Cambria" w:hAnsi="Cambria" w:cstheme="minorHAnsi"/>
          <w:lang w:val="sr-Latn-ME"/>
        </w:rPr>
        <w:t>granta</w:t>
      </w:r>
      <w:proofErr w:type="spellEnd"/>
      <w:r w:rsidRPr="00A82126">
        <w:rPr>
          <w:rFonts w:ascii="Cambria" w:hAnsi="Cambria" w:cstheme="minorHAnsi"/>
          <w:lang w:val="sr-Latn-ME"/>
        </w:rPr>
        <w:t xml:space="preserve">  ne troši sva sredstva uplaćena po ovom Ugovoru za Projek</w:t>
      </w:r>
      <w:r w:rsidR="002969C4" w:rsidRPr="00A82126">
        <w:rPr>
          <w:rFonts w:ascii="Cambria" w:hAnsi="Cambria" w:cstheme="minorHAnsi"/>
          <w:lang w:val="sr-Latn-ME"/>
        </w:rPr>
        <w:t>a</w:t>
      </w:r>
      <w:r w:rsidRPr="00A82126">
        <w:rPr>
          <w:rFonts w:ascii="Cambria" w:hAnsi="Cambria" w:cstheme="minorHAnsi"/>
          <w:lang w:val="sr-Latn-ME"/>
        </w:rPr>
        <w:t>t u skladu sa Odobrenim budžetom;</w:t>
      </w:r>
    </w:p>
    <w:p w14:paraId="67C256A3" w14:textId="6DA377E0" w:rsidR="00426E66" w:rsidRPr="00A82126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 xml:space="preserve">se Korisnik </w:t>
      </w:r>
      <w:proofErr w:type="spellStart"/>
      <w:r w:rsidRPr="00A82126">
        <w:rPr>
          <w:rFonts w:ascii="Cambria" w:hAnsi="Cambria" w:cstheme="minorHAnsi"/>
          <w:lang w:val="sr-Latn-ME"/>
        </w:rPr>
        <w:t>granta</w:t>
      </w:r>
      <w:proofErr w:type="spellEnd"/>
      <w:r w:rsidRPr="00A82126">
        <w:rPr>
          <w:rFonts w:ascii="Cambria" w:hAnsi="Cambria" w:cstheme="minorHAnsi"/>
          <w:lang w:val="sr-Latn-ME"/>
        </w:rPr>
        <w:t xml:space="preserve"> ne pridržava bilo kojeg drugog zahtjeva ili uslova postavljenog od </w:t>
      </w:r>
      <w:r w:rsidR="00E7785F" w:rsidRPr="00A82126">
        <w:rPr>
          <w:rFonts w:ascii="Cambria" w:hAnsi="Cambria" w:cstheme="minorHAnsi"/>
          <w:lang w:val="sr-Latn-ME"/>
        </w:rPr>
        <w:t xml:space="preserve">strane </w:t>
      </w:r>
      <w:r w:rsidRPr="00A82126">
        <w:rPr>
          <w:rFonts w:ascii="Cambria" w:hAnsi="Cambria" w:cstheme="minorHAnsi"/>
          <w:lang w:val="sr-Latn-ME"/>
        </w:rPr>
        <w:t>Fonda</w:t>
      </w:r>
      <w:r w:rsidR="00187975" w:rsidRPr="00A82126">
        <w:rPr>
          <w:rFonts w:ascii="Cambria" w:hAnsi="Cambria" w:cstheme="minorHAnsi"/>
          <w:lang w:val="sr-Latn-ME"/>
        </w:rPr>
        <w:t>,</w:t>
      </w:r>
      <w:r w:rsidRPr="00A82126">
        <w:rPr>
          <w:rFonts w:ascii="Cambria" w:hAnsi="Cambria" w:cstheme="minorHAnsi"/>
          <w:lang w:val="sr-Latn-ME"/>
        </w:rPr>
        <w:t xml:space="preserve"> vezanog za finansiranje ovog Ugovora;</w:t>
      </w:r>
    </w:p>
    <w:p w14:paraId="2582A367" w14:textId="7AE9B159" w:rsidR="00426E66" w:rsidRPr="00A82126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>Fond iz opravdanih razloga sumnja da je primio netačne ili nepotpune informacije vezane za Projek</w:t>
      </w:r>
      <w:r w:rsidR="009802F2" w:rsidRPr="00A82126">
        <w:rPr>
          <w:rFonts w:ascii="Cambria" w:hAnsi="Cambria" w:cstheme="minorHAnsi"/>
          <w:lang w:val="sr-Latn-ME"/>
        </w:rPr>
        <w:t>a</w:t>
      </w:r>
      <w:r w:rsidRPr="00A82126">
        <w:rPr>
          <w:rFonts w:ascii="Cambria" w:hAnsi="Cambria" w:cstheme="minorHAnsi"/>
          <w:lang w:val="sr-Latn-ME"/>
        </w:rPr>
        <w:t>t, uključujući i</w:t>
      </w:r>
      <w:r w:rsidR="0087009E" w:rsidRPr="00A82126">
        <w:rPr>
          <w:rFonts w:ascii="Cambria" w:hAnsi="Cambria" w:cstheme="minorHAnsi"/>
          <w:lang w:val="sr-Latn-ME"/>
        </w:rPr>
        <w:t>nformacije u</w:t>
      </w:r>
      <w:r w:rsidRPr="00A82126">
        <w:rPr>
          <w:rFonts w:ascii="Cambria" w:hAnsi="Cambria" w:cstheme="minorHAnsi"/>
          <w:lang w:val="sr-Latn-ME"/>
        </w:rPr>
        <w:t xml:space="preserve"> Projektnom prijedlogu ili tokom pregovora o uslovima finan</w:t>
      </w:r>
      <w:r w:rsidR="002969C4" w:rsidRPr="00A82126">
        <w:rPr>
          <w:rFonts w:ascii="Cambria" w:hAnsi="Cambria" w:cstheme="minorHAnsi"/>
          <w:lang w:val="sr-Latn-ME"/>
        </w:rPr>
        <w:t>s</w:t>
      </w:r>
      <w:r w:rsidRPr="00A82126">
        <w:rPr>
          <w:rFonts w:ascii="Cambria" w:hAnsi="Cambria" w:cstheme="minorHAnsi"/>
          <w:lang w:val="sr-Latn-ME"/>
        </w:rPr>
        <w:t xml:space="preserve">iranja prije potpisivanja ovog Ugovora  ili u bilo kojem izvještaju primljenom u skladu sa Ugovorom; </w:t>
      </w:r>
    </w:p>
    <w:p w14:paraId="1FC36762" w14:textId="5E1FF59F" w:rsidR="00426E66" w:rsidRPr="00A82126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 xml:space="preserve">potrebni izvještaji ili druga dokumenta nisu </w:t>
      </w:r>
      <w:proofErr w:type="spellStart"/>
      <w:r w:rsidRPr="00A82126">
        <w:rPr>
          <w:rFonts w:ascii="Cambria" w:hAnsi="Cambria" w:cstheme="minorHAnsi"/>
          <w:lang w:val="sr-Latn-ME"/>
        </w:rPr>
        <w:t>podnešeni</w:t>
      </w:r>
      <w:proofErr w:type="spellEnd"/>
      <w:r w:rsidRPr="00A82126">
        <w:rPr>
          <w:rFonts w:ascii="Cambria" w:hAnsi="Cambria" w:cstheme="minorHAnsi"/>
          <w:lang w:val="sr-Latn-ME"/>
        </w:rPr>
        <w:t xml:space="preserve"> Fondu u vremenskom roku određenom članom </w:t>
      </w:r>
      <w:r w:rsidR="00533CFF" w:rsidRPr="00A82126">
        <w:rPr>
          <w:rFonts w:ascii="Cambria" w:hAnsi="Cambria" w:cstheme="minorHAnsi"/>
          <w:lang w:val="sr-Latn-ME"/>
        </w:rPr>
        <w:t>9</w:t>
      </w:r>
      <w:r w:rsidR="00B73789" w:rsidRPr="00A82126">
        <w:rPr>
          <w:rFonts w:ascii="Cambria" w:hAnsi="Cambria" w:cstheme="minorHAnsi"/>
          <w:lang w:val="sr-Latn-ME"/>
        </w:rPr>
        <w:t xml:space="preserve"> </w:t>
      </w:r>
      <w:r w:rsidRPr="00A82126">
        <w:rPr>
          <w:rFonts w:ascii="Cambria" w:hAnsi="Cambria" w:cstheme="minorHAnsi"/>
          <w:lang w:val="sr-Latn-ME"/>
        </w:rPr>
        <w:t>ovog ugovora</w:t>
      </w:r>
      <w:r w:rsidR="00BA2A0E" w:rsidRPr="00A82126">
        <w:rPr>
          <w:rFonts w:ascii="Cambria" w:hAnsi="Cambria" w:cstheme="minorHAnsi"/>
          <w:lang w:val="sr-Latn-ME"/>
        </w:rPr>
        <w:t>;</w:t>
      </w:r>
    </w:p>
    <w:p w14:paraId="2661E096" w14:textId="4CEFD3CC" w:rsidR="00426E66" w:rsidRPr="00A82126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>Fond ne odobri izvještaje ili drug</w:t>
      </w:r>
      <w:r w:rsidR="00753C8E" w:rsidRPr="00A82126">
        <w:rPr>
          <w:rFonts w:ascii="Cambria" w:hAnsi="Cambria" w:cstheme="minorHAnsi"/>
          <w:lang w:val="sr-Latn-ME"/>
        </w:rPr>
        <w:t>a</w:t>
      </w:r>
      <w:r w:rsidRPr="00A82126">
        <w:rPr>
          <w:rFonts w:ascii="Cambria" w:hAnsi="Cambria" w:cstheme="minorHAnsi"/>
          <w:lang w:val="sr-Latn-ME"/>
        </w:rPr>
        <w:t xml:space="preserve"> dokument</w:t>
      </w:r>
      <w:r w:rsidR="00753C8E" w:rsidRPr="00A82126">
        <w:rPr>
          <w:rFonts w:ascii="Cambria" w:hAnsi="Cambria" w:cstheme="minorHAnsi"/>
          <w:lang w:val="sr-Latn-ME"/>
        </w:rPr>
        <w:t>a od</w:t>
      </w:r>
      <w:r w:rsidRPr="00A82126">
        <w:rPr>
          <w:rFonts w:ascii="Cambria" w:hAnsi="Cambria" w:cstheme="minorHAnsi"/>
          <w:lang w:val="sr-Latn-ME"/>
        </w:rPr>
        <w:t xml:space="preserve"> strane Korisnika</w:t>
      </w:r>
      <w:r w:rsidR="00753C8E" w:rsidRPr="00A82126">
        <w:rPr>
          <w:rFonts w:ascii="Cambria" w:hAnsi="Cambria" w:cstheme="minorHAnsi"/>
          <w:lang w:val="sr-Latn-ME"/>
        </w:rPr>
        <w:t>;</w:t>
      </w:r>
    </w:p>
    <w:p w14:paraId="13F1A6FF" w14:textId="296927CF" w:rsidR="00426E66" w:rsidRPr="00A82126" w:rsidRDefault="00EB451F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>Korisnik</w:t>
      </w:r>
      <w:r w:rsidR="005706DA" w:rsidRPr="00A82126">
        <w:rPr>
          <w:rFonts w:ascii="Cambria" w:hAnsi="Cambria" w:cstheme="minorHAnsi"/>
          <w:lang w:val="sr-Latn-ME"/>
        </w:rPr>
        <w:t xml:space="preserve"> </w:t>
      </w:r>
      <w:proofErr w:type="spellStart"/>
      <w:r w:rsidR="005706DA" w:rsidRPr="00A82126">
        <w:rPr>
          <w:rFonts w:ascii="Cambria" w:hAnsi="Cambria" w:cstheme="minorHAnsi"/>
          <w:lang w:val="sr-Latn-ME"/>
        </w:rPr>
        <w:t>granta</w:t>
      </w:r>
      <w:proofErr w:type="spellEnd"/>
      <w:r w:rsidRPr="00A82126">
        <w:rPr>
          <w:rFonts w:ascii="Cambria" w:hAnsi="Cambria" w:cstheme="minorHAnsi"/>
          <w:lang w:val="sr-Latn-ME"/>
        </w:rPr>
        <w:t xml:space="preserve"> ne izvrši ili loše izvrši</w:t>
      </w:r>
      <w:r w:rsidR="00426E66" w:rsidRPr="00A82126">
        <w:rPr>
          <w:rFonts w:ascii="Cambria" w:hAnsi="Cambria" w:cstheme="minorHAnsi"/>
          <w:lang w:val="sr-Latn-ME"/>
        </w:rPr>
        <w:t xml:space="preserve"> </w:t>
      </w:r>
      <w:r w:rsidRPr="00A82126">
        <w:rPr>
          <w:rFonts w:ascii="Cambria" w:hAnsi="Cambria" w:cstheme="minorHAnsi"/>
          <w:lang w:val="sr-Latn-ME"/>
        </w:rPr>
        <w:t>realizaciju</w:t>
      </w:r>
      <w:r w:rsidR="00426E66" w:rsidRPr="00A82126">
        <w:rPr>
          <w:rFonts w:ascii="Cambria" w:hAnsi="Cambria" w:cstheme="minorHAnsi"/>
          <w:lang w:val="sr-Latn-ME"/>
        </w:rPr>
        <w:t xml:space="preserve"> Projekt</w:t>
      </w:r>
      <w:r w:rsidRPr="00A82126">
        <w:rPr>
          <w:rFonts w:ascii="Cambria" w:hAnsi="Cambria" w:cstheme="minorHAnsi"/>
          <w:lang w:val="sr-Latn-ME"/>
        </w:rPr>
        <w:t>a</w:t>
      </w:r>
      <w:r w:rsidR="00426E66" w:rsidRPr="00A82126">
        <w:rPr>
          <w:rFonts w:ascii="Cambria" w:hAnsi="Cambria" w:cstheme="minorHAnsi"/>
          <w:lang w:val="sr-Latn-ME"/>
        </w:rPr>
        <w:t xml:space="preserve"> ili u slučaju kršenja bitnih ob</w:t>
      </w:r>
      <w:r w:rsidR="0083493A" w:rsidRPr="00A82126">
        <w:rPr>
          <w:rFonts w:ascii="Cambria" w:hAnsi="Cambria" w:cstheme="minorHAnsi"/>
          <w:lang w:val="sr-Latn-ME"/>
        </w:rPr>
        <w:t>a</w:t>
      </w:r>
      <w:r w:rsidR="00426E66" w:rsidRPr="00A82126">
        <w:rPr>
          <w:rFonts w:ascii="Cambria" w:hAnsi="Cambria" w:cstheme="minorHAnsi"/>
          <w:lang w:val="sr-Latn-ME"/>
        </w:rPr>
        <w:t>veza propisanih ovim Ugovorom, a koje nije</w:t>
      </w:r>
      <w:r w:rsidR="009F0D6D" w:rsidRPr="00A82126">
        <w:rPr>
          <w:rFonts w:ascii="Cambria" w:hAnsi="Cambria" w:cstheme="minorHAnsi"/>
          <w:lang w:val="sr-Latn-ME"/>
        </w:rPr>
        <w:t>su</w:t>
      </w:r>
      <w:r w:rsidR="00426E66" w:rsidRPr="00A82126">
        <w:rPr>
          <w:rFonts w:ascii="Cambria" w:hAnsi="Cambria" w:cstheme="minorHAnsi"/>
          <w:lang w:val="sr-Latn-ME"/>
        </w:rPr>
        <w:t xml:space="preserve"> otklonjen</w:t>
      </w:r>
      <w:r w:rsidR="009F0D6D" w:rsidRPr="00A82126">
        <w:rPr>
          <w:rFonts w:ascii="Cambria" w:hAnsi="Cambria" w:cstheme="minorHAnsi"/>
          <w:lang w:val="sr-Latn-ME"/>
        </w:rPr>
        <w:t>e</w:t>
      </w:r>
      <w:r w:rsidR="00426E66" w:rsidRPr="00A82126">
        <w:rPr>
          <w:rFonts w:ascii="Cambria" w:hAnsi="Cambria" w:cstheme="minorHAnsi"/>
          <w:lang w:val="sr-Latn-ME"/>
        </w:rPr>
        <w:t>/ispravljen</w:t>
      </w:r>
      <w:r w:rsidR="00BE0290" w:rsidRPr="00A82126">
        <w:rPr>
          <w:rFonts w:ascii="Cambria" w:hAnsi="Cambria" w:cstheme="minorHAnsi"/>
          <w:lang w:val="sr-Latn-ME"/>
        </w:rPr>
        <w:t>e</w:t>
      </w:r>
      <w:r w:rsidR="00426E66" w:rsidRPr="00A82126">
        <w:rPr>
          <w:rFonts w:ascii="Cambria" w:hAnsi="Cambria" w:cstheme="minorHAnsi"/>
          <w:lang w:val="sr-Latn-ME"/>
        </w:rPr>
        <w:t xml:space="preserve"> </w:t>
      </w:r>
      <w:r w:rsidR="00B939BC" w:rsidRPr="00A82126">
        <w:rPr>
          <w:rFonts w:ascii="Cambria" w:hAnsi="Cambria" w:cstheme="minorHAnsi"/>
          <w:lang w:val="sr-Latn-ME"/>
        </w:rPr>
        <w:t>u roku od</w:t>
      </w:r>
      <w:r w:rsidR="00426E66" w:rsidRPr="00A82126">
        <w:rPr>
          <w:rFonts w:ascii="Cambria" w:hAnsi="Cambria" w:cstheme="minorHAnsi"/>
          <w:lang w:val="sr-Latn-ME"/>
        </w:rPr>
        <w:t xml:space="preserve"> 15 radnih dana od </w:t>
      </w:r>
      <w:r w:rsidR="00980990" w:rsidRPr="00A82126">
        <w:rPr>
          <w:rFonts w:ascii="Cambria" w:hAnsi="Cambria" w:cstheme="minorHAnsi"/>
          <w:lang w:val="sr-Latn-ME"/>
        </w:rPr>
        <w:t xml:space="preserve">dana </w:t>
      </w:r>
      <w:r w:rsidR="00426E66" w:rsidRPr="00A82126">
        <w:rPr>
          <w:rFonts w:ascii="Cambria" w:hAnsi="Cambria" w:cstheme="minorHAnsi"/>
          <w:lang w:val="sr-Latn-ME"/>
        </w:rPr>
        <w:t>zahtjeva Fonda;</w:t>
      </w:r>
    </w:p>
    <w:p w14:paraId="38A04992" w14:textId="42290551" w:rsidR="00426E66" w:rsidRPr="00A82126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lastRenderedPageBreak/>
        <w:t xml:space="preserve">poslovanje Korisnika </w:t>
      </w:r>
      <w:proofErr w:type="spellStart"/>
      <w:r w:rsidRPr="00A82126">
        <w:rPr>
          <w:rFonts w:ascii="Cambria" w:hAnsi="Cambria" w:cstheme="minorHAnsi"/>
          <w:lang w:val="sr-Latn-ME"/>
        </w:rPr>
        <w:t>granta</w:t>
      </w:r>
      <w:proofErr w:type="spellEnd"/>
      <w:r w:rsidRPr="00A82126">
        <w:rPr>
          <w:rFonts w:ascii="Cambria" w:hAnsi="Cambria" w:cstheme="minorHAnsi"/>
          <w:lang w:val="sr-Latn-ME"/>
        </w:rPr>
        <w:t xml:space="preserve"> postane </w:t>
      </w:r>
      <w:proofErr w:type="spellStart"/>
      <w:r w:rsidRPr="00A82126">
        <w:rPr>
          <w:rFonts w:ascii="Cambria" w:hAnsi="Cambria" w:cstheme="minorHAnsi"/>
          <w:lang w:val="sr-Latn-ME"/>
        </w:rPr>
        <w:t>nelikvidno</w:t>
      </w:r>
      <w:proofErr w:type="spellEnd"/>
      <w:r w:rsidRPr="00A82126">
        <w:rPr>
          <w:rFonts w:ascii="Cambria" w:hAnsi="Cambria" w:cstheme="minorHAnsi"/>
          <w:lang w:val="sr-Latn-ME"/>
        </w:rPr>
        <w:t xml:space="preserve"> ili insolventno, </w:t>
      </w:r>
      <w:r w:rsidR="002A75F3" w:rsidRPr="00A82126">
        <w:rPr>
          <w:rFonts w:ascii="Cambria" w:hAnsi="Cambria" w:cstheme="minorHAnsi"/>
          <w:lang w:val="sr-Latn-ME"/>
        </w:rPr>
        <w:t>ako</w:t>
      </w:r>
      <w:r w:rsidRPr="00A82126">
        <w:rPr>
          <w:rFonts w:ascii="Cambria" w:hAnsi="Cambria" w:cstheme="minorHAnsi"/>
          <w:lang w:val="sr-Latn-ME"/>
        </w:rPr>
        <w:t xml:space="preserve"> je nad njima otvoren stečajni postupak, ili su im prekinute poslovne aktivnosti</w:t>
      </w:r>
      <w:r w:rsidR="00F305B4" w:rsidRPr="00A82126">
        <w:rPr>
          <w:rFonts w:ascii="Cambria" w:hAnsi="Cambria" w:cstheme="minorHAnsi"/>
          <w:lang w:val="sr-Latn-ME"/>
        </w:rPr>
        <w:t>;</w:t>
      </w:r>
    </w:p>
    <w:p w14:paraId="78334412" w14:textId="0F50243F" w:rsidR="00426E66" w:rsidRPr="00A82126" w:rsidRDefault="00426E66" w:rsidP="0006661F">
      <w:pPr>
        <w:pStyle w:val="ListParagraph"/>
        <w:numPr>
          <w:ilvl w:val="0"/>
          <w:numId w:val="23"/>
        </w:numPr>
        <w:spacing w:after="120" w:line="240" w:lineRule="auto"/>
        <w:ind w:left="1267"/>
        <w:contextualSpacing w:val="0"/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>je Korisnik</w:t>
      </w:r>
      <w:r w:rsidR="005706DA" w:rsidRPr="00A82126">
        <w:rPr>
          <w:rFonts w:ascii="Cambria" w:hAnsi="Cambria" w:cstheme="minorHAnsi"/>
          <w:lang w:val="sr-Latn-ME"/>
        </w:rPr>
        <w:t xml:space="preserve"> </w:t>
      </w:r>
      <w:proofErr w:type="spellStart"/>
      <w:r w:rsidRPr="00A82126">
        <w:rPr>
          <w:rFonts w:ascii="Cambria" w:hAnsi="Cambria" w:cstheme="minorHAnsi"/>
          <w:lang w:val="sr-Latn-ME"/>
        </w:rPr>
        <w:t>granta</w:t>
      </w:r>
      <w:proofErr w:type="spellEnd"/>
      <w:r w:rsidRPr="00A82126">
        <w:rPr>
          <w:rFonts w:ascii="Cambria" w:hAnsi="Cambria" w:cstheme="minorHAnsi"/>
          <w:lang w:val="sr-Latn-ME"/>
        </w:rPr>
        <w:t xml:space="preserve"> ozbiljno prekrši</w:t>
      </w:r>
      <w:r w:rsidR="00175FCC" w:rsidRPr="00A82126">
        <w:rPr>
          <w:rFonts w:ascii="Cambria" w:hAnsi="Cambria" w:cstheme="minorHAnsi"/>
          <w:lang w:val="sr-Latn-ME"/>
        </w:rPr>
        <w:t>o</w:t>
      </w:r>
      <w:r w:rsidRPr="00A82126">
        <w:rPr>
          <w:rFonts w:ascii="Cambria" w:hAnsi="Cambria" w:cstheme="minorHAnsi"/>
          <w:lang w:val="sr-Latn-ME"/>
        </w:rPr>
        <w:t xml:space="preserve"> svoje druge ugovorne ob</w:t>
      </w:r>
      <w:r w:rsidR="00175FCC" w:rsidRPr="00A82126">
        <w:rPr>
          <w:rFonts w:ascii="Cambria" w:hAnsi="Cambria" w:cstheme="minorHAnsi"/>
          <w:lang w:val="sr-Latn-ME"/>
        </w:rPr>
        <w:t>a</w:t>
      </w:r>
      <w:r w:rsidRPr="00A82126">
        <w:rPr>
          <w:rFonts w:ascii="Cambria" w:hAnsi="Cambria" w:cstheme="minorHAnsi"/>
          <w:lang w:val="sr-Latn-ME"/>
        </w:rPr>
        <w:t xml:space="preserve">veze prema državnim </w:t>
      </w:r>
      <w:r w:rsidR="00201445" w:rsidRPr="00A82126">
        <w:rPr>
          <w:rFonts w:ascii="Cambria" w:hAnsi="Cambria" w:cstheme="minorHAnsi"/>
          <w:lang w:val="sr-Latn-ME"/>
        </w:rPr>
        <w:t>organima</w:t>
      </w:r>
      <w:r w:rsidR="00501C1C" w:rsidRPr="00A82126">
        <w:rPr>
          <w:rFonts w:ascii="Cambria" w:hAnsi="Cambria" w:cstheme="minorHAnsi"/>
          <w:lang w:val="sr-Latn-ME"/>
        </w:rPr>
        <w:t>.</w:t>
      </w:r>
    </w:p>
    <w:p w14:paraId="3980FB90" w14:textId="238270F2" w:rsidR="00426E66" w:rsidRPr="00A82126" w:rsidRDefault="00CD3754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Ukoliko dođe do jednostranog raskida</w:t>
      </w:r>
      <w:r w:rsidR="00426E66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ovog Ugovora od strane Fonda, </w:t>
      </w:r>
      <w:r w:rsidR="00823059" w:rsidRPr="00A82126">
        <w:rPr>
          <w:rFonts w:ascii="Cambria" w:hAnsi="Cambria" w:cstheme="minorHAnsi"/>
          <w:noProof/>
          <w:color w:val="000000" w:themeColor="text1"/>
          <w:lang w:val="sr-Latn-ME"/>
        </w:rPr>
        <w:t>Korisnik</w:t>
      </w:r>
      <w:r w:rsidR="005706DA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granta</w:t>
      </w:r>
      <w:r w:rsidR="00501C1C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="00823059" w:rsidRPr="00A82126">
        <w:rPr>
          <w:rFonts w:ascii="Cambria" w:hAnsi="Cambria" w:cstheme="minorHAnsi"/>
          <w:noProof/>
          <w:color w:val="000000" w:themeColor="text1"/>
          <w:lang w:val="sr-Latn-ME"/>
        </w:rPr>
        <w:t>će biti obaviješten</w:t>
      </w:r>
      <w:r w:rsidR="00426E66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, a raskid će stupiti na snagu 30 dana od </w:t>
      </w:r>
      <w:r w:rsidR="009836A3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dana </w:t>
      </w:r>
      <w:r w:rsidR="00426E66" w:rsidRPr="00A82126">
        <w:rPr>
          <w:rFonts w:ascii="Cambria" w:hAnsi="Cambria" w:cstheme="minorHAnsi"/>
          <w:noProof/>
          <w:color w:val="000000" w:themeColor="text1"/>
          <w:lang w:val="sr-Latn-ME"/>
        </w:rPr>
        <w:t>slanja obavještenja</w:t>
      </w:r>
      <w:r w:rsidR="00F9047F" w:rsidRPr="00A82126">
        <w:rPr>
          <w:rFonts w:ascii="Cambria" w:hAnsi="Cambria" w:cstheme="minorHAnsi"/>
          <w:noProof/>
          <w:color w:val="000000" w:themeColor="text1"/>
          <w:lang w:val="sr-Latn-ME"/>
        </w:rPr>
        <w:t>.</w:t>
      </w:r>
    </w:p>
    <w:p w14:paraId="04215A06" w14:textId="77777777" w:rsidR="00501C1C" w:rsidRPr="00A82126" w:rsidRDefault="00501C1C" w:rsidP="00501C1C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7790C54" w14:textId="371F4E36" w:rsidR="00DE0178" w:rsidRPr="00A82126" w:rsidRDefault="00426E66" w:rsidP="00501C1C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Bez obzira na bilo koje druge odredbe Ugovora, Fond će biti ovlašćen da obustavi finansiranje i/ili raskine ovaj Ugovor i neće snositi bilo kakvu odgovornost prema Korisniku granta, niti prema bilo kojim trećim licima, ako finansiranje Fonda ili njegovih aktivnosti bude iz bilo kog razloga zaustavljeno ili okončano. </w:t>
      </w:r>
    </w:p>
    <w:p w14:paraId="33FBF3B1" w14:textId="77777777" w:rsidR="006C6F69" w:rsidRPr="00A82126" w:rsidRDefault="006C6F69" w:rsidP="006C6F69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53AECD6" w14:textId="169D34AF" w:rsidR="00426E66" w:rsidRPr="00A82126" w:rsidRDefault="00C865FD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>ČLAN 1</w:t>
      </w:r>
      <w:r w:rsidR="00362509" w:rsidRPr="00A82126">
        <w:rPr>
          <w:rFonts w:ascii="Cambria" w:hAnsi="Cambria" w:cstheme="minorHAnsi"/>
          <w:b/>
          <w:bCs/>
          <w:lang w:val="sr-Latn-ME"/>
        </w:rPr>
        <w:t>3</w:t>
      </w:r>
      <w:r w:rsidRPr="00A82126">
        <w:rPr>
          <w:rFonts w:ascii="Cambria" w:hAnsi="Cambria" w:cstheme="minorHAnsi"/>
          <w:b/>
          <w:bCs/>
          <w:lang w:val="sr-Latn-ME"/>
        </w:rPr>
        <w:t xml:space="preserve">- </w:t>
      </w:r>
      <w:r w:rsidR="00426E66" w:rsidRPr="00A82126">
        <w:rPr>
          <w:rFonts w:ascii="Cambria" w:hAnsi="Cambria" w:cstheme="minorHAnsi"/>
          <w:b/>
          <w:bCs/>
          <w:lang w:val="sr-Latn-ME"/>
        </w:rPr>
        <w:t>POVRA</w:t>
      </w:r>
      <w:r w:rsidR="00067A66" w:rsidRPr="00A82126">
        <w:rPr>
          <w:rFonts w:ascii="Cambria" w:hAnsi="Cambria" w:cstheme="minorHAnsi"/>
          <w:b/>
          <w:bCs/>
          <w:lang w:val="sr-Latn-ME"/>
        </w:rPr>
        <w:t>ĆAJ</w:t>
      </w:r>
      <w:r w:rsidR="00426E66" w:rsidRPr="00A82126">
        <w:rPr>
          <w:rFonts w:ascii="Cambria" w:hAnsi="Cambria" w:cstheme="minorHAnsi"/>
          <w:b/>
          <w:bCs/>
          <w:lang w:val="sr-Latn-ME"/>
        </w:rPr>
        <w:t xml:space="preserve"> SREDSTAVA </w:t>
      </w:r>
    </w:p>
    <w:p w14:paraId="736B2644" w14:textId="77777777" w:rsidR="00C865FD" w:rsidRPr="00A82126" w:rsidRDefault="00C865FD" w:rsidP="00C865FD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09C9779" w14:textId="5AE73E86" w:rsidR="00426E66" w:rsidRPr="00A82126" w:rsidRDefault="00426E66" w:rsidP="00C865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U slučaju prestanka važenja ovog Ugovora</w:t>
      </w:r>
      <w:r w:rsidR="00B13D50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uplaćena sredstva</w:t>
      </w:r>
      <w:r w:rsidR="00A64919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Fonda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na namjenski račun</w:t>
      </w:r>
      <w:r w:rsidR="00A65518" w:rsidRPr="00A8212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koja nijesu u cjelosti potrošena, Korisnik granta će biti u obavezi da vrati Fondu,</w:t>
      </w:r>
      <w:r w:rsidR="00C865FD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bez ikakvih odlaganja.</w:t>
      </w:r>
    </w:p>
    <w:p w14:paraId="3308EC44" w14:textId="77777777" w:rsidR="00C865FD" w:rsidRPr="00A82126" w:rsidRDefault="00C865FD" w:rsidP="00C865FD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026BCC9C" w14:textId="3FCA1D6A" w:rsidR="00426E66" w:rsidRPr="00A82126" w:rsidRDefault="00426E66" w:rsidP="00C865FD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Fond može od Korisnika granta tražiti povra</w:t>
      </w:r>
      <w:r w:rsidR="00067A66" w:rsidRPr="00A82126">
        <w:rPr>
          <w:rFonts w:ascii="Cambria" w:hAnsi="Cambria" w:cstheme="minorHAnsi"/>
          <w:noProof/>
          <w:color w:val="000000" w:themeColor="text1"/>
          <w:lang w:val="sr-Latn-ME"/>
        </w:rPr>
        <w:t>ćaj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svih</w:t>
      </w:r>
      <w:r w:rsidR="00B81DB4" w:rsidRPr="00A82126">
        <w:rPr>
          <w:rFonts w:ascii="Cambria" w:hAnsi="Cambria" w:cstheme="minorHAnsi"/>
          <w:noProof/>
          <w:color w:val="000000" w:themeColor="text1"/>
          <w:lang w:val="sr-Latn-ME"/>
        </w:rPr>
        <w:t>, ili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dijela sredstava isplaćenih po ovom Ugovoru za Projek</w:t>
      </w:r>
      <w:r w:rsidR="00282B36" w:rsidRPr="00A82126">
        <w:rPr>
          <w:rFonts w:ascii="Cambria" w:hAnsi="Cambria" w:cstheme="minorHAnsi"/>
          <w:noProof/>
          <w:color w:val="000000" w:themeColor="text1"/>
          <w:lang w:val="sr-Latn-ME"/>
        </w:rPr>
        <w:t>a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t</w:t>
      </w:r>
      <w:r w:rsidR="00282B36" w:rsidRPr="00A8212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ukoliko ista nisu adekvatno utrošena ili u slučajevima</w:t>
      </w:r>
      <w:r w:rsidR="00C865FD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određenim članovima ovog Ugovora</w:t>
      </w:r>
      <w:r w:rsidR="00282B36" w:rsidRPr="00A82126">
        <w:rPr>
          <w:rFonts w:ascii="Cambria" w:hAnsi="Cambria" w:cstheme="minorHAnsi"/>
          <w:noProof/>
          <w:color w:val="000000" w:themeColor="text1"/>
          <w:lang w:val="sr-Latn-ME"/>
        </w:rPr>
        <w:t>,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u roku od 30 dana.</w:t>
      </w:r>
    </w:p>
    <w:p w14:paraId="19761CF7" w14:textId="77777777" w:rsidR="00C865FD" w:rsidRPr="00A82126" w:rsidRDefault="00C865FD" w:rsidP="00C865FD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984B5D8" w14:textId="39B2C5EF" w:rsidR="00362509" w:rsidRPr="00A82126" w:rsidRDefault="00426E66" w:rsidP="00362509">
      <w:pPr>
        <w:pStyle w:val="ListParagraph"/>
        <w:numPr>
          <w:ilvl w:val="1"/>
          <w:numId w:val="13"/>
        </w:numPr>
        <w:spacing w:line="240" w:lineRule="auto"/>
        <w:jc w:val="both"/>
        <w:rPr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U slučaju raskida ovog Ugovora bilo koje finansiranje od strane Fonda je ograničeno na prihvatljive troškove koji su nastali i prihvaćeni su do datuma raskida ovog Ugovora, o čemu odluku donosi Fond, zavisno o</w:t>
      </w:r>
      <w:r w:rsidR="0063250D" w:rsidRPr="00A82126">
        <w:rPr>
          <w:rFonts w:ascii="Cambria" w:hAnsi="Cambria" w:cstheme="minorHAnsi"/>
          <w:noProof/>
          <w:color w:val="000000" w:themeColor="text1"/>
          <w:lang w:val="sr-Latn-ME"/>
        </w:rPr>
        <w:t>d okolnosti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svakog pojedi</w:t>
      </w:r>
      <w:r w:rsidR="006B79EA" w:rsidRPr="00A82126">
        <w:rPr>
          <w:rFonts w:ascii="Cambria" w:hAnsi="Cambria" w:cstheme="minorHAnsi"/>
          <w:noProof/>
          <w:color w:val="000000" w:themeColor="text1"/>
          <w:lang w:val="sr-Latn-ME"/>
        </w:rPr>
        <w:t>načnog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slučaja.</w:t>
      </w:r>
    </w:p>
    <w:p w14:paraId="795674FF" w14:textId="77777777" w:rsidR="00362509" w:rsidRPr="00A82126" w:rsidRDefault="00362509" w:rsidP="00362509">
      <w:pPr>
        <w:pStyle w:val="ListParagraph"/>
        <w:spacing w:line="240" w:lineRule="auto"/>
        <w:ind w:left="1080"/>
        <w:jc w:val="both"/>
        <w:rPr>
          <w:lang w:val="sr-Latn-ME"/>
        </w:rPr>
      </w:pPr>
    </w:p>
    <w:p w14:paraId="7BB14902" w14:textId="5DC51F4A" w:rsidR="00426E66" w:rsidRPr="00A82126" w:rsidRDefault="00FD46AA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>ČLAN 1</w:t>
      </w:r>
      <w:r w:rsidR="00362509" w:rsidRPr="00A82126">
        <w:rPr>
          <w:rFonts w:ascii="Cambria" w:hAnsi="Cambria" w:cstheme="minorHAnsi"/>
          <w:b/>
          <w:bCs/>
          <w:lang w:val="sr-Latn-ME"/>
        </w:rPr>
        <w:t>4</w:t>
      </w:r>
      <w:r w:rsidRPr="00A82126">
        <w:rPr>
          <w:rFonts w:ascii="Cambria" w:hAnsi="Cambria" w:cstheme="minorHAnsi"/>
          <w:b/>
          <w:bCs/>
          <w:lang w:val="sr-Latn-ME"/>
        </w:rPr>
        <w:t xml:space="preserve"> - </w:t>
      </w:r>
      <w:r w:rsidR="00426E66" w:rsidRPr="00A82126">
        <w:rPr>
          <w:rFonts w:ascii="Cambria" w:hAnsi="Cambria" w:cstheme="minorHAnsi"/>
          <w:b/>
          <w:bCs/>
          <w:lang w:val="sr-Latn-ME"/>
        </w:rPr>
        <w:t>ARHIVA</w:t>
      </w:r>
    </w:p>
    <w:p w14:paraId="4152C5B7" w14:textId="77777777" w:rsidR="00FD46AA" w:rsidRPr="00A82126" w:rsidRDefault="00FD46AA" w:rsidP="00FD46AA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5FB52819" w14:textId="3830177F" w:rsidR="00426E66" w:rsidRPr="00A82126" w:rsidRDefault="00426E66" w:rsidP="00FD46AA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Korisnik granta je u obavezi da čuva svu dokumentaciju u vezi sa Projektom u elektronskoj formi za period od pet godina po okončanju Projekta, za potrebe</w:t>
      </w:r>
      <w:r w:rsidR="00FD46AA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eventualnih kontrola ili za druge potrebe od strane Fonda. </w:t>
      </w:r>
    </w:p>
    <w:p w14:paraId="7A402519" w14:textId="77777777" w:rsidR="00FD46AA" w:rsidRPr="00A82126" w:rsidRDefault="00FD46AA" w:rsidP="00FD46AA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A78FDE0" w14:textId="68D6125A" w:rsidR="0006661F" w:rsidRPr="00A82126" w:rsidRDefault="00426E66" w:rsidP="00FD46AA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Korisnik granta je u obavezi da čuva relevantnu arhivsku građu u papirnoj formi u skladu sa pravnim propisima Crne Gore.</w:t>
      </w:r>
    </w:p>
    <w:p w14:paraId="5AB0C54A" w14:textId="77777777" w:rsidR="00FD46AA" w:rsidRPr="00A82126" w:rsidRDefault="00FD46AA" w:rsidP="00FD46AA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7E81C1D" w14:textId="384E5E83" w:rsidR="00FD46AA" w:rsidRPr="00A82126" w:rsidRDefault="00FD46AA" w:rsidP="00CE5C21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A82126">
        <w:rPr>
          <w:rFonts w:ascii="Cambria" w:hAnsi="Cambria"/>
          <w:b/>
          <w:bCs/>
          <w:lang w:val="sr-Latn-ME"/>
        </w:rPr>
        <w:t>ČLAN 1</w:t>
      </w:r>
      <w:r w:rsidR="00362509" w:rsidRPr="00A82126">
        <w:rPr>
          <w:rFonts w:ascii="Cambria" w:hAnsi="Cambria"/>
          <w:b/>
          <w:bCs/>
          <w:lang w:val="sr-Latn-ME"/>
        </w:rPr>
        <w:t>5</w:t>
      </w:r>
      <w:r w:rsidRPr="00A82126">
        <w:rPr>
          <w:rFonts w:ascii="Cambria" w:hAnsi="Cambria"/>
          <w:b/>
          <w:bCs/>
          <w:lang w:val="sr-Latn-ME"/>
        </w:rPr>
        <w:t xml:space="preserve"> – USTUPANJE UGOVORA</w:t>
      </w:r>
    </w:p>
    <w:p w14:paraId="4FA185E8" w14:textId="77777777" w:rsidR="006E5EF3" w:rsidRPr="00A82126" w:rsidRDefault="006E5EF3" w:rsidP="006E5EF3">
      <w:pPr>
        <w:pStyle w:val="ListParagraph"/>
        <w:rPr>
          <w:rFonts w:ascii="Cambria" w:hAnsi="Cambria"/>
          <w:b/>
          <w:bCs/>
          <w:lang w:val="sr-Latn-ME"/>
        </w:rPr>
      </w:pPr>
    </w:p>
    <w:p w14:paraId="1E2F172A" w14:textId="62833B7A" w:rsidR="00FD46AA" w:rsidRPr="00A82126" w:rsidRDefault="006E5EF3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Korisnik granta ne može ustupiti ovaj Ugovor, niti bilo koje pravo ili obavezu iz ovog Ugovora, trećem licu.</w:t>
      </w:r>
    </w:p>
    <w:p w14:paraId="5822DFBE" w14:textId="77777777" w:rsidR="006E5EF3" w:rsidRPr="00A82126" w:rsidRDefault="006E5EF3" w:rsidP="00FD46AA">
      <w:pPr>
        <w:pStyle w:val="ListParagraph"/>
        <w:rPr>
          <w:rFonts w:ascii="Cambria" w:hAnsi="Cambria"/>
          <w:b/>
          <w:bCs/>
          <w:lang w:val="sr-Latn-ME"/>
        </w:rPr>
      </w:pPr>
    </w:p>
    <w:p w14:paraId="648862D6" w14:textId="7ADD6D58" w:rsidR="00CE5C21" w:rsidRPr="00A82126" w:rsidRDefault="00CE5C21" w:rsidP="00CE5C21">
      <w:pPr>
        <w:pStyle w:val="ListParagraph"/>
        <w:numPr>
          <w:ilvl w:val="0"/>
          <w:numId w:val="13"/>
        </w:numPr>
        <w:rPr>
          <w:rFonts w:ascii="Cambria" w:hAnsi="Cambria"/>
          <w:b/>
          <w:bCs/>
          <w:lang w:val="sr-Latn-ME"/>
        </w:rPr>
      </w:pPr>
      <w:r w:rsidRPr="00A82126">
        <w:rPr>
          <w:rFonts w:ascii="Cambria" w:hAnsi="Cambria"/>
          <w:b/>
          <w:bCs/>
          <w:lang w:val="sr-Latn-ME"/>
        </w:rPr>
        <w:t xml:space="preserve">ČLAN </w:t>
      </w:r>
      <w:r w:rsidR="00FD46AA" w:rsidRPr="00A82126">
        <w:rPr>
          <w:rFonts w:ascii="Cambria" w:hAnsi="Cambria"/>
          <w:b/>
          <w:bCs/>
          <w:lang w:val="sr-Latn-ME"/>
        </w:rPr>
        <w:t>1</w:t>
      </w:r>
      <w:r w:rsidR="00362509" w:rsidRPr="00A82126">
        <w:rPr>
          <w:rFonts w:ascii="Cambria" w:hAnsi="Cambria"/>
          <w:b/>
          <w:bCs/>
          <w:lang w:val="sr-Latn-ME"/>
        </w:rPr>
        <w:t>6</w:t>
      </w:r>
      <w:r w:rsidRPr="00A82126">
        <w:rPr>
          <w:rFonts w:ascii="Cambria" w:hAnsi="Cambria"/>
          <w:b/>
          <w:bCs/>
          <w:lang w:val="sr-Latn-ME"/>
        </w:rPr>
        <w:t xml:space="preserve"> – KOMUNIKACIJA</w:t>
      </w:r>
    </w:p>
    <w:p w14:paraId="4226ACDC" w14:textId="77777777" w:rsidR="00CE5C21" w:rsidRPr="00A82126" w:rsidRDefault="00CE5C21" w:rsidP="00CE5C21">
      <w:pPr>
        <w:pStyle w:val="ListParagraph"/>
        <w:rPr>
          <w:rFonts w:ascii="Cambria" w:hAnsi="Cambria"/>
          <w:b/>
          <w:bCs/>
          <w:lang w:val="sr-Latn-ME"/>
        </w:rPr>
      </w:pPr>
    </w:p>
    <w:p w14:paraId="67856018" w14:textId="77777777" w:rsidR="00CE5C21" w:rsidRPr="00A82126" w:rsidRDefault="00CE5C21" w:rsidP="00CE5C21">
      <w:pPr>
        <w:pStyle w:val="ListParagraph"/>
        <w:numPr>
          <w:ilvl w:val="1"/>
          <w:numId w:val="13"/>
        </w:numPr>
        <w:jc w:val="both"/>
        <w:rPr>
          <w:rFonts w:ascii="Cambria" w:hAnsi="Cambria"/>
          <w:lang w:val="sr-Latn-ME"/>
        </w:rPr>
      </w:pPr>
      <w:r w:rsidRPr="00A82126">
        <w:rPr>
          <w:rFonts w:ascii="Cambria" w:hAnsi="Cambria"/>
          <w:lang w:val="sr-Latn-ME"/>
        </w:rPr>
        <w:t>Svi zahtjevi kao i sve vrste komunikacije predviđene ovim Ugovorom sadržaće prirodu i detalje zahtjeva ili komunikacije te biti poslate putem elektronske pošte ili poštom na službenu adresu s potvrdom prijema na sljedeće adrese:</w:t>
      </w:r>
    </w:p>
    <w:p w14:paraId="02C4679E" w14:textId="77777777" w:rsidR="00CE5C21" w:rsidRPr="00A82126" w:rsidRDefault="00CE5C21" w:rsidP="00CE5C21">
      <w:pPr>
        <w:ind w:left="360" w:firstLine="720"/>
        <w:rPr>
          <w:rFonts w:ascii="Cambria" w:hAnsi="Cambria"/>
          <w:lang w:val="sr-Latn-ME"/>
        </w:rPr>
      </w:pPr>
      <w:r w:rsidRPr="00A82126">
        <w:rPr>
          <w:rFonts w:ascii="Cambria" w:hAnsi="Cambria"/>
          <w:lang w:val="sr-Latn-ME"/>
        </w:rPr>
        <w:lastRenderedPageBreak/>
        <w:t xml:space="preserve">Za Fond: </w:t>
      </w:r>
    </w:p>
    <w:p w14:paraId="43C7C548" w14:textId="77777777" w:rsidR="00CE5C21" w:rsidRPr="00A8212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b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b/>
          <w:noProof/>
          <w:color w:val="000000" w:themeColor="text1"/>
          <w:lang w:val="sr-Latn-ME"/>
        </w:rPr>
        <w:t xml:space="preserve">Fond za inovacije Crne Gore </w:t>
      </w:r>
    </w:p>
    <w:p w14:paraId="61E82D6E" w14:textId="77777777" w:rsidR="00CE5C21" w:rsidRPr="00A8212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Adresa: Bulevar Mihaila Lalica br. 15, Podgorica</w:t>
      </w:r>
    </w:p>
    <w:p w14:paraId="2323B060" w14:textId="77777777" w:rsidR="00CE5C21" w:rsidRPr="00A8212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Email: </w:t>
      </w:r>
      <w:hyperlink r:id="rId12" w:history="1">
        <w:r w:rsidRPr="00A82126">
          <w:rPr>
            <w:rStyle w:val="Hyperlink"/>
            <w:rFonts w:ascii="Cambria" w:hAnsi="Cambria" w:cstheme="minorHAnsi"/>
            <w:noProof/>
            <w:lang w:val="sr-Latn-ME"/>
          </w:rPr>
          <w:t>eik@fondzainovacije.me</w:t>
        </w:r>
      </w:hyperlink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</w:p>
    <w:p w14:paraId="2B321D6E" w14:textId="77777777" w:rsidR="00CE5C21" w:rsidRPr="00A8212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Tel: +382 20 635 981</w:t>
      </w:r>
    </w:p>
    <w:p w14:paraId="3C9FD489" w14:textId="77777777" w:rsidR="00CE5C21" w:rsidRPr="00A82126" w:rsidRDefault="00CE5C21" w:rsidP="00CE5C21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5AA961DC" w14:textId="77777777" w:rsidR="00CE5C21" w:rsidRPr="00A82126" w:rsidRDefault="00CE5C21" w:rsidP="00CE5C21">
      <w:pPr>
        <w:ind w:left="360" w:firstLine="720"/>
        <w:rPr>
          <w:rFonts w:ascii="Cambria" w:hAnsi="Cambria"/>
          <w:lang w:val="sr-Latn-ME"/>
        </w:rPr>
      </w:pPr>
      <w:r w:rsidRPr="00A82126">
        <w:rPr>
          <w:rFonts w:ascii="Cambria" w:hAnsi="Cambria"/>
          <w:lang w:val="sr-Latn-ME"/>
        </w:rPr>
        <w:t xml:space="preserve">Za Korisnika </w:t>
      </w:r>
      <w:proofErr w:type="spellStart"/>
      <w:r w:rsidRPr="00A82126">
        <w:rPr>
          <w:rFonts w:ascii="Cambria" w:hAnsi="Cambria"/>
          <w:lang w:val="sr-Latn-ME"/>
        </w:rPr>
        <w:t>granta</w:t>
      </w:r>
      <w:proofErr w:type="spellEnd"/>
      <w:r w:rsidRPr="00A82126">
        <w:rPr>
          <w:rFonts w:ascii="Cambria" w:hAnsi="Cambria"/>
          <w:lang w:val="sr-Latn-ME"/>
        </w:rPr>
        <w:t>:</w:t>
      </w:r>
    </w:p>
    <w:p w14:paraId="2F1C29D0" w14:textId="77777777" w:rsidR="00CE5C21" w:rsidRPr="00A8212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Kontakt osoba: &lt;ime i prezime&gt;</w:t>
      </w:r>
    </w:p>
    <w:p w14:paraId="667CD1D3" w14:textId="77777777" w:rsidR="00CE5C21" w:rsidRPr="00A8212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Adresa: &lt;adresa prijema službene pošte&gt;</w:t>
      </w:r>
    </w:p>
    <w:p w14:paraId="5D8A6D82" w14:textId="77777777" w:rsidR="00CE5C21" w:rsidRPr="00A8212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Email: &lt;e-mail&gt;</w:t>
      </w:r>
    </w:p>
    <w:p w14:paraId="2297F69C" w14:textId="77777777" w:rsidR="00CE5C21" w:rsidRPr="00A82126" w:rsidRDefault="00CE5C21" w:rsidP="00CE5C21">
      <w:pPr>
        <w:pStyle w:val="NoSpacing"/>
        <w:ind w:left="360" w:firstLine="72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Tel: &lt;broj telefona&gt;</w:t>
      </w:r>
    </w:p>
    <w:p w14:paraId="20C5EFAC" w14:textId="77777777" w:rsidR="00CE5C21" w:rsidRPr="00A82126" w:rsidRDefault="00CE5C21" w:rsidP="00CE5C21">
      <w:pPr>
        <w:rPr>
          <w:lang w:val="sr-Latn-ME"/>
        </w:rPr>
      </w:pPr>
    </w:p>
    <w:p w14:paraId="21AA0F58" w14:textId="1C71BE7E" w:rsidR="00F67952" w:rsidRPr="00A82126" w:rsidRDefault="00F67952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>ČLAN 1</w:t>
      </w:r>
      <w:r w:rsidR="00362509" w:rsidRPr="00A82126">
        <w:rPr>
          <w:rFonts w:ascii="Cambria" w:hAnsi="Cambria" w:cstheme="minorHAnsi"/>
          <w:b/>
          <w:bCs/>
          <w:lang w:val="sr-Latn-ME"/>
        </w:rPr>
        <w:t>7</w:t>
      </w:r>
      <w:r w:rsidRPr="00A82126">
        <w:rPr>
          <w:rFonts w:ascii="Cambria" w:hAnsi="Cambria" w:cstheme="minorHAnsi"/>
          <w:b/>
          <w:bCs/>
          <w:lang w:val="sr-Latn-ME"/>
        </w:rPr>
        <w:t xml:space="preserve"> – PRILOZI UGOVORA</w:t>
      </w:r>
    </w:p>
    <w:p w14:paraId="1BA33B2A" w14:textId="77777777" w:rsidR="00F67952" w:rsidRPr="00A82126" w:rsidRDefault="00F67952" w:rsidP="00F67952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626FF369" w14:textId="6347B6DF" w:rsidR="00F67952" w:rsidRPr="00A82126" w:rsidRDefault="00F67952" w:rsidP="00F67952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proofErr w:type="spellStart"/>
      <w:r w:rsidRPr="00A82126">
        <w:rPr>
          <w:rFonts w:ascii="Cambria" w:hAnsi="Cambria"/>
          <w:lang w:val="sr-Latn-ME"/>
        </w:rPr>
        <w:t>Sledeća</w:t>
      </w:r>
      <w:proofErr w:type="spellEnd"/>
      <w:r w:rsidRPr="00A82126">
        <w:rPr>
          <w:rFonts w:ascii="Cambria" w:hAnsi="Cambria"/>
          <w:lang w:val="sr-Latn-ME"/>
        </w:rPr>
        <w:t xml:space="preserve"> dokumenta su priložena ovom Ugovoru i čine sastavni dio Ugovora:</w:t>
      </w:r>
    </w:p>
    <w:p w14:paraId="34775E42" w14:textId="3CCE3573" w:rsidR="003840C6" w:rsidRPr="00A82126" w:rsidRDefault="00523979" w:rsidP="006C044A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/>
          <w:lang w:val="sr-Latn-ME"/>
        </w:rPr>
      </w:pPr>
      <w:r w:rsidRPr="00A82126">
        <w:rPr>
          <w:rFonts w:ascii="Cambria" w:hAnsi="Cambria" w:cstheme="minorHAnsi"/>
          <w:lang w:val="sr-Latn-ME"/>
        </w:rPr>
        <w:t>Prilog 1: Opšti uslovi ugovora</w:t>
      </w:r>
      <w:r w:rsidR="003840C6" w:rsidRPr="00A82126">
        <w:rPr>
          <w:rFonts w:ascii="Cambria" w:hAnsi="Cambria" w:cstheme="minorHAnsi"/>
          <w:lang w:val="sr-Latn-ME"/>
        </w:rPr>
        <w:t>;</w:t>
      </w:r>
    </w:p>
    <w:p w14:paraId="23E53AAB" w14:textId="4DE54635" w:rsidR="003840C6" w:rsidRPr="00A82126" w:rsidRDefault="00523979" w:rsidP="004278C2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/>
          <w:lang w:val="sr-Latn-ME"/>
        </w:rPr>
      </w:pPr>
      <w:r w:rsidRPr="00A82126">
        <w:rPr>
          <w:rFonts w:ascii="Cambria" w:hAnsi="Cambria"/>
          <w:lang w:val="sr-Latn-ME"/>
        </w:rPr>
        <w:t>Prilog 2: Odobreni prijavni obrazac</w:t>
      </w:r>
      <w:r w:rsidR="003840C6" w:rsidRPr="00A82126">
        <w:rPr>
          <w:rFonts w:ascii="Cambria" w:hAnsi="Cambria"/>
          <w:lang w:val="sr-Latn-ME"/>
        </w:rPr>
        <w:t>;</w:t>
      </w:r>
    </w:p>
    <w:p w14:paraId="1A753B5B" w14:textId="6FC33964" w:rsidR="003840C6" w:rsidRPr="00A82126" w:rsidRDefault="00523979" w:rsidP="004D17FB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/>
          <w:lang w:val="sr-Latn-ME"/>
        </w:rPr>
        <w:t>Prilog 3: Odobreni budžet projekta</w:t>
      </w:r>
      <w:r w:rsidR="003840C6" w:rsidRPr="00A82126">
        <w:rPr>
          <w:rFonts w:ascii="Cambria" w:hAnsi="Cambria"/>
          <w:lang w:val="sr-Latn-ME"/>
        </w:rPr>
        <w:t>;</w:t>
      </w:r>
    </w:p>
    <w:p w14:paraId="11AB1AC3" w14:textId="329FB05A" w:rsidR="003840C6" w:rsidRPr="00A82126" w:rsidRDefault="003840C6" w:rsidP="004D17FB">
      <w:pPr>
        <w:pStyle w:val="ListParagraph"/>
        <w:numPr>
          <w:ilvl w:val="0"/>
          <w:numId w:val="23"/>
        </w:numPr>
        <w:spacing w:after="120" w:line="240" w:lineRule="auto"/>
        <w:ind w:left="1080"/>
        <w:contextualSpacing w:val="0"/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/>
          <w:lang w:val="sr-Latn-ME"/>
        </w:rPr>
        <w:t xml:space="preserve">Prilog </w:t>
      </w:r>
      <w:r w:rsidR="005A1E87" w:rsidRPr="00A82126">
        <w:rPr>
          <w:rFonts w:ascii="Cambria" w:hAnsi="Cambria"/>
          <w:lang w:val="sr-Latn-ME"/>
        </w:rPr>
        <w:t>4</w:t>
      </w:r>
      <w:r w:rsidRPr="00A82126">
        <w:rPr>
          <w:rFonts w:ascii="Cambria" w:hAnsi="Cambria"/>
          <w:lang w:val="sr-Latn-ME"/>
        </w:rPr>
        <w:t>: Druga relevantna dokumenta</w:t>
      </w:r>
      <w:r w:rsidR="00362509" w:rsidRPr="00A82126">
        <w:rPr>
          <w:rFonts w:ascii="Cambria" w:hAnsi="Cambria"/>
          <w:lang w:val="sr-Latn-ME"/>
        </w:rPr>
        <w:t xml:space="preserve"> (rješenja o registraciji, punomoćje i sl.)</w:t>
      </w:r>
      <w:r w:rsidRPr="00A82126">
        <w:rPr>
          <w:rFonts w:ascii="Cambria" w:hAnsi="Cambria"/>
          <w:lang w:val="sr-Latn-ME"/>
        </w:rPr>
        <w:t>.</w:t>
      </w:r>
    </w:p>
    <w:p w14:paraId="2764A33F" w14:textId="77777777" w:rsidR="00F67952" w:rsidRPr="00A82126" w:rsidRDefault="00F67952" w:rsidP="00F67952">
      <w:pPr>
        <w:pStyle w:val="ListParagraph"/>
        <w:ind w:left="1080"/>
        <w:jc w:val="both"/>
        <w:rPr>
          <w:rFonts w:ascii="Cambria" w:hAnsi="Cambria" w:cstheme="minorHAnsi"/>
          <w:b/>
          <w:bCs/>
          <w:lang w:val="sr-Latn-ME"/>
        </w:rPr>
      </w:pPr>
    </w:p>
    <w:p w14:paraId="7C95BDE4" w14:textId="19DA96E0" w:rsidR="00F67952" w:rsidRPr="00A82126" w:rsidRDefault="00F67952" w:rsidP="00F67952">
      <w:pPr>
        <w:pStyle w:val="ListParagraph"/>
        <w:numPr>
          <w:ilvl w:val="1"/>
          <w:numId w:val="13"/>
        </w:numPr>
        <w:jc w:val="both"/>
        <w:rPr>
          <w:rFonts w:ascii="Cambria" w:hAnsi="Cambria" w:cstheme="minorHAnsi"/>
          <w:lang w:val="sr-Latn-ME"/>
        </w:rPr>
      </w:pPr>
      <w:r w:rsidRPr="00A82126">
        <w:rPr>
          <w:rFonts w:ascii="Cambria" w:hAnsi="Cambria" w:cstheme="minorHAnsi"/>
          <w:lang w:val="sr-Latn-ME"/>
        </w:rPr>
        <w:t>U slučaju sukoba između posebnih uslova ovog Ugovora i bilo kog priloga uz njeg</w:t>
      </w:r>
      <w:r w:rsidR="0023789D" w:rsidRPr="00A82126">
        <w:rPr>
          <w:rFonts w:ascii="Cambria" w:hAnsi="Cambria" w:cstheme="minorHAnsi"/>
          <w:lang w:val="sr-Latn-ME"/>
        </w:rPr>
        <w:t>a</w:t>
      </w:r>
      <w:r w:rsidRPr="00A82126">
        <w:rPr>
          <w:rFonts w:ascii="Cambria" w:hAnsi="Cambria" w:cstheme="minorHAnsi"/>
          <w:lang w:val="sr-Latn-ME"/>
        </w:rPr>
        <w:t xml:space="preserve">, posebni uslovi imaju </w:t>
      </w:r>
      <w:proofErr w:type="spellStart"/>
      <w:r w:rsidRPr="00A82126">
        <w:rPr>
          <w:rFonts w:ascii="Cambria" w:hAnsi="Cambria" w:cstheme="minorHAnsi"/>
          <w:lang w:val="sr-Latn-ME"/>
        </w:rPr>
        <w:t>prednost</w:t>
      </w:r>
      <w:proofErr w:type="spellEnd"/>
      <w:r w:rsidRPr="00A82126">
        <w:rPr>
          <w:rFonts w:ascii="Cambria" w:hAnsi="Cambria" w:cstheme="minorHAnsi"/>
          <w:lang w:val="sr-Latn-ME"/>
        </w:rPr>
        <w:t xml:space="preserve">. U slučaju sukoba između odredbi Priloga 1 i onih iz drugih priloga, </w:t>
      </w:r>
      <w:proofErr w:type="spellStart"/>
      <w:r w:rsidRPr="00A82126">
        <w:rPr>
          <w:rFonts w:ascii="Cambria" w:hAnsi="Cambria" w:cstheme="minorHAnsi"/>
          <w:lang w:val="sr-Latn-ME"/>
        </w:rPr>
        <w:t>prednost</w:t>
      </w:r>
      <w:proofErr w:type="spellEnd"/>
      <w:r w:rsidRPr="00A82126">
        <w:rPr>
          <w:rFonts w:ascii="Cambria" w:hAnsi="Cambria" w:cstheme="minorHAnsi"/>
          <w:lang w:val="sr-Latn-ME"/>
        </w:rPr>
        <w:t xml:space="preserve"> imaju one iz Priloga </w:t>
      </w:r>
      <w:r w:rsidR="00523979" w:rsidRPr="00A82126">
        <w:rPr>
          <w:rFonts w:ascii="Cambria" w:hAnsi="Cambria" w:cstheme="minorHAnsi"/>
          <w:lang w:val="sr-Latn-ME"/>
        </w:rPr>
        <w:t>1</w:t>
      </w:r>
      <w:r w:rsidRPr="00A82126">
        <w:rPr>
          <w:rFonts w:ascii="Cambria" w:hAnsi="Cambria" w:cstheme="minorHAnsi"/>
          <w:lang w:val="sr-Latn-ME"/>
        </w:rPr>
        <w:t>.</w:t>
      </w:r>
    </w:p>
    <w:p w14:paraId="0B46AE43" w14:textId="77777777" w:rsidR="00F67952" w:rsidRPr="00A82126" w:rsidRDefault="00F67952" w:rsidP="00F67952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606F9E3F" w14:textId="59EEC514" w:rsidR="00426E66" w:rsidRPr="00A82126" w:rsidRDefault="006E5EF3" w:rsidP="0006661F">
      <w:pPr>
        <w:pStyle w:val="ListParagraph"/>
        <w:numPr>
          <w:ilvl w:val="0"/>
          <w:numId w:val="13"/>
        </w:numPr>
        <w:jc w:val="both"/>
        <w:rPr>
          <w:rFonts w:ascii="Cambria" w:hAnsi="Cambria" w:cstheme="minorHAnsi"/>
          <w:b/>
          <w:bCs/>
          <w:lang w:val="sr-Latn-ME"/>
        </w:rPr>
      </w:pPr>
      <w:r w:rsidRPr="00A82126">
        <w:rPr>
          <w:rFonts w:ascii="Cambria" w:hAnsi="Cambria" w:cstheme="minorHAnsi"/>
          <w:b/>
          <w:bCs/>
          <w:lang w:val="sr-Latn-ME"/>
        </w:rPr>
        <w:t>ČLAN 1</w:t>
      </w:r>
      <w:r w:rsidR="00362509" w:rsidRPr="00A82126">
        <w:rPr>
          <w:rFonts w:ascii="Cambria" w:hAnsi="Cambria" w:cstheme="minorHAnsi"/>
          <w:b/>
          <w:bCs/>
          <w:lang w:val="sr-Latn-ME"/>
        </w:rPr>
        <w:t>8</w:t>
      </w:r>
      <w:r w:rsidRPr="00A82126">
        <w:rPr>
          <w:rFonts w:ascii="Cambria" w:hAnsi="Cambria" w:cstheme="minorHAnsi"/>
          <w:b/>
          <w:bCs/>
          <w:lang w:val="sr-Latn-ME"/>
        </w:rPr>
        <w:t xml:space="preserve"> – OSTALE ODREDBE</w:t>
      </w:r>
    </w:p>
    <w:p w14:paraId="0E66FA23" w14:textId="77777777" w:rsidR="006E5EF3" w:rsidRPr="00A82126" w:rsidRDefault="006E5EF3" w:rsidP="006E5EF3">
      <w:pPr>
        <w:pStyle w:val="ListParagraph"/>
        <w:jc w:val="both"/>
        <w:rPr>
          <w:rFonts w:ascii="Cambria" w:hAnsi="Cambria" w:cstheme="minorHAnsi"/>
          <w:b/>
          <w:bCs/>
          <w:lang w:val="sr-Latn-ME"/>
        </w:rPr>
      </w:pPr>
    </w:p>
    <w:p w14:paraId="3516D332" w14:textId="41322C84" w:rsidR="00426E66" w:rsidRPr="00A82126" w:rsidRDefault="00426E66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>Korisnik granta u sopstveno ime izričito potvrđuje da je upoznat sa činjenicom da Fond i</w:t>
      </w:r>
      <w:r w:rsidR="00F74530" w:rsidRPr="00A82126">
        <w:rPr>
          <w:rFonts w:ascii="Cambria" w:hAnsi="Cambria" w:cstheme="minorHAnsi"/>
          <w:noProof/>
          <w:color w:val="000000" w:themeColor="text1"/>
          <w:lang w:val="sr-Latn-ME"/>
        </w:rPr>
        <w:t>ma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nultu toleranciju na korupciju i prevare</w:t>
      </w:r>
      <w:r w:rsidR="00F74530" w:rsidRPr="00A82126">
        <w:rPr>
          <w:rFonts w:ascii="Cambria" w:hAnsi="Cambria" w:cstheme="minorHAnsi"/>
          <w:noProof/>
          <w:color w:val="000000" w:themeColor="text1"/>
          <w:lang w:val="sr-Latn-ME"/>
        </w:rPr>
        <w:t>, te da će ukoliko do takvih aktivnosti dođe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, </w:t>
      </w:r>
      <w:r w:rsidR="00F74530" w:rsidRPr="00A82126">
        <w:rPr>
          <w:rFonts w:ascii="Cambria" w:hAnsi="Cambria" w:cstheme="minorHAnsi"/>
          <w:noProof/>
          <w:color w:val="000000" w:themeColor="text1"/>
          <w:lang w:val="sr-Latn-ME"/>
        </w:rPr>
        <w:t>preduzeti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sve pravne i faktičke radnje protiv lica koja su učestvovale u takvim</w:t>
      </w:r>
      <w:r w:rsidR="006E5EF3"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aktivnostima. </w:t>
      </w:r>
    </w:p>
    <w:p w14:paraId="5DC09B6C" w14:textId="77777777" w:rsidR="006E5EF3" w:rsidRPr="00A82126" w:rsidRDefault="006E5EF3" w:rsidP="006E5EF3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BED2EAD" w14:textId="065D21BB" w:rsidR="006E5EF3" w:rsidRPr="00A82126" w:rsidRDefault="00426E66" w:rsidP="00067A66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Na ovaj Ugovor primjenjuje se pravna regulativa Crne Gore. Bilo kakav spor u vezi sa Ugovorom ili njegovom realizacijom, povredom, zaključenjem, ugovorne strane će nastojati da riješe sporazumno, međusobnim pregovorima. U slučaju da takvi pregovori ne uspiju, spor će se rješavati kod nadležnog suda u Podgorici. </w:t>
      </w:r>
    </w:p>
    <w:p w14:paraId="5C5FEE5C" w14:textId="77777777" w:rsidR="00067A66" w:rsidRPr="00A82126" w:rsidRDefault="00067A66" w:rsidP="00067A66">
      <w:pPr>
        <w:pStyle w:val="ListParagraph"/>
        <w:spacing w:line="240" w:lineRule="auto"/>
        <w:ind w:left="1080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6F0D0DC4" w14:textId="75BFDBCB" w:rsidR="00426E66" w:rsidRPr="00A82126" w:rsidRDefault="00426E66" w:rsidP="006E5EF3">
      <w:pPr>
        <w:pStyle w:val="ListParagraph"/>
        <w:numPr>
          <w:ilvl w:val="1"/>
          <w:numId w:val="13"/>
        </w:numPr>
        <w:spacing w:line="240" w:lineRule="auto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Ugovorne strane potvrđuju da su pročitale i </w:t>
      </w:r>
      <w:r w:rsidR="00AD559E" w:rsidRPr="00A82126">
        <w:rPr>
          <w:rFonts w:ascii="Cambria" w:hAnsi="Cambria" w:cstheme="minorHAnsi"/>
          <w:noProof/>
          <w:color w:val="000000" w:themeColor="text1"/>
          <w:lang w:val="sr-Latn-ME"/>
        </w:rPr>
        <w:t>u potpunosti razumjele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ovaj Ugovor i sve njegove priloge, sve ugovorne osnove i polazna dokumenta (programe, priručnike, javni poziv za učestvovanje u programu), da on predstavlja izraz njihove ozbiljne i slobodno izražene volje, te ga u znak potvrde </w:t>
      </w:r>
      <w:r w:rsidR="003E6DF0" w:rsidRPr="00A82126">
        <w:rPr>
          <w:rFonts w:ascii="Cambria" w:hAnsi="Cambria" w:cstheme="minorHAnsi"/>
          <w:noProof/>
          <w:color w:val="000000" w:themeColor="text1"/>
          <w:lang w:val="sr-Latn-ME"/>
        </w:rPr>
        <w:t>gore</w:t>
      </w:r>
      <w:r w:rsidRPr="00A82126">
        <w:rPr>
          <w:rFonts w:ascii="Cambria" w:hAnsi="Cambria" w:cstheme="minorHAnsi"/>
          <w:noProof/>
          <w:color w:val="000000" w:themeColor="text1"/>
          <w:lang w:val="sr-Latn-ME"/>
        </w:rPr>
        <w:t xml:space="preserve"> navedenog potpisuju na odgovarajućim mjestima.</w:t>
      </w:r>
    </w:p>
    <w:p w14:paraId="78F8AD56" w14:textId="77777777" w:rsidR="001D0436" w:rsidRPr="00A82126" w:rsidRDefault="001D043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70447DC3" w14:textId="77777777" w:rsidR="001D0436" w:rsidRPr="00A82126" w:rsidRDefault="001D043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p w14:paraId="147986AE" w14:textId="77777777" w:rsidR="00426E66" w:rsidRPr="00A82126" w:rsidRDefault="00426E66" w:rsidP="00103394">
      <w:pPr>
        <w:pStyle w:val="NoSpacing"/>
        <w:jc w:val="both"/>
        <w:rPr>
          <w:rFonts w:ascii="Cambria" w:hAnsi="Cambria" w:cstheme="minorHAnsi"/>
          <w:noProof/>
          <w:color w:val="000000" w:themeColor="text1"/>
          <w:lang w:val="sr-Latn-ME"/>
        </w:rPr>
      </w:pPr>
    </w:p>
    <w:tbl>
      <w:tblPr>
        <w:tblW w:w="8924" w:type="dxa"/>
        <w:tblInd w:w="871" w:type="dxa"/>
        <w:tblLayout w:type="fixed"/>
        <w:tblLook w:val="0000" w:firstRow="0" w:lastRow="0" w:firstColumn="0" w:lastColumn="0" w:noHBand="0" w:noVBand="0"/>
      </w:tblPr>
      <w:tblGrid>
        <w:gridCol w:w="2767"/>
        <w:gridCol w:w="772"/>
        <w:gridCol w:w="923"/>
        <w:gridCol w:w="3495"/>
        <w:gridCol w:w="967"/>
      </w:tblGrid>
      <w:tr w:rsidR="009C3072" w:rsidRPr="00A82126" w14:paraId="17A9FE5F" w14:textId="77777777" w:rsidTr="009C3072">
        <w:trPr>
          <w:trHeight w:val="543"/>
        </w:trPr>
        <w:tc>
          <w:tcPr>
            <w:tcW w:w="4462" w:type="dxa"/>
            <w:gridSpan w:val="3"/>
          </w:tcPr>
          <w:p w14:paraId="40B0E87B" w14:textId="559AD08B" w:rsidR="009C3072" w:rsidRPr="00A82126" w:rsidRDefault="009C3072" w:rsidP="00555C21">
            <w:pPr>
              <w:pStyle w:val="BodyText"/>
              <w:spacing w:before="120" w:after="120"/>
              <w:rPr>
                <w:rFonts w:ascii="Cambria" w:hAnsi="Cambria"/>
                <w:b/>
                <w:sz w:val="22"/>
                <w:lang w:val="sr-Latn-ME"/>
              </w:rPr>
            </w:pPr>
            <w:r w:rsidRPr="00A82126">
              <w:rPr>
                <w:rFonts w:ascii="Cambria" w:hAnsi="Cambria"/>
                <w:b/>
                <w:sz w:val="22"/>
                <w:lang w:val="sr-Latn-ME"/>
              </w:rPr>
              <w:t>Za Fond za inovacije Crne Gore</w:t>
            </w:r>
          </w:p>
        </w:tc>
        <w:tc>
          <w:tcPr>
            <w:tcW w:w="4462" w:type="dxa"/>
            <w:gridSpan w:val="2"/>
          </w:tcPr>
          <w:p w14:paraId="5DD38BE0" w14:textId="78337C74" w:rsidR="009C3072" w:rsidRPr="00A82126" w:rsidRDefault="009C3072" w:rsidP="00555C21">
            <w:pPr>
              <w:pStyle w:val="BodyText"/>
              <w:spacing w:before="120" w:after="120"/>
              <w:rPr>
                <w:rFonts w:ascii="Cambria" w:hAnsi="Cambria"/>
                <w:b/>
                <w:sz w:val="22"/>
                <w:lang w:val="sr-Latn-ME"/>
              </w:rPr>
            </w:pPr>
            <w:r w:rsidRPr="00A82126">
              <w:rPr>
                <w:rFonts w:ascii="Cambria" w:hAnsi="Cambria"/>
                <w:b/>
                <w:sz w:val="22"/>
                <w:lang w:val="sr-Latn-ME"/>
              </w:rPr>
              <w:t xml:space="preserve">Za Korisnika </w:t>
            </w:r>
            <w:proofErr w:type="spellStart"/>
            <w:r w:rsidRPr="00A82126">
              <w:rPr>
                <w:rFonts w:ascii="Cambria" w:hAnsi="Cambria"/>
                <w:b/>
                <w:sz w:val="22"/>
                <w:lang w:val="sr-Latn-ME"/>
              </w:rPr>
              <w:t>granta</w:t>
            </w:r>
            <w:proofErr w:type="spellEnd"/>
          </w:p>
        </w:tc>
      </w:tr>
      <w:tr w:rsidR="009C3072" w:rsidRPr="00A82126" w14:paraId="260D4F8A" w14:textId="77777777" w:rsidTr="009C3072">
        <w:trPr>
          <w:trHeight w:val="675"/>
        </w:trPr>
        <w:tc>
          <w:tcPr>
            <w:tcW w:w="3539" w:type="dxa"/>
            <w:gridSpan w:val="2"/>
          </w:tcPr>
          <w:p w14:paraId="6F904EDC" w14:textId="24D015FE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A82126">
              <w:rPr>
                <w:rFonts w:ascii="Cambria" w:hAnsi="Cambria"/>
                <w:sz w:val="22"/>
                <w:lang w:val="sr-Latn-ME"/>
              </w:rPr>
              <w:t xml:space="preserve">Ime: dr Bojana </w:t>
            </w:r>
            <w:proofErr w:type="spellStart"/>
            <w:r w:rsidRPr="00A82126">
              <w:rPr>
                <w:rFonts w:ascii="Cambria" w:hAnsi="Cambria"/>
                <w:sz w:val="22"/>
                <w:lang w:val="sr-Latn-ME"/>
              </w:rPr>
              <w:t>Femić</w:t>
            </w:r>
            <w:proofErr w:type="spellEnd"/>
            <w:r w:rsidRPr="00A82126">
              <w:rPr>
                <w:rFonts w:ascii="Cambria" w:hAnsi="Cambria"/>
                <w:sz w:val="22"/>
                <w:lang w:val="sr-Latn-ME"/>
              </w:rPr>
              <w:t xml:space="preserve"> </w:t>
            </w:r>
            <w:proofErr w:type="spellStart"/>
            <w:r w:rsidRPr="00A82126">
              <w:rPr>
                <w:rFonts w:ascii="Cambria" w:hAnsi="Cambria"/>
                <w:sz w:val="22"/>
                <w:lang w:val="sr-Latn-ME"/>
              </w:rPr>
              <w:t>Radosavović</w:t>
            </w:r>
            <w:proofErr w:type="spellEnd"/>
          </w:p>
        </w:tc>
        <w:tc>
          <w:tcPr>
            <w:tcW w:w="923" w:type="dxa"/>
          </w:tcPr>
          <w:p w14:paraId="0E2E51A6" w14:textId="77777777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21FF0D5F" w14:textId="33BE9F49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A82126">
              <w:rPr>
                <w:rFonts w:ascii="Cambria" w:hAnsi="Cambria"/>
                <w:sz w:val="22"/>
                <w:lang w:val="sr-Latn-ME"/>
              </w:rPr>
              <w:t>Ime:</w:t>
            </w:r>
            <w:r w:rsidRPr="00A82126">
              <w:rPr>
                <w:rFonts w:ascii="Cambria" w:hAnsi="Cambria"/>
                <w:lang w:val="sr-Latn-ME"/>
              </w:rPr>
              <w:t xml:space="preserve"> </w:t>
            </w:r>
          </w:p>
        </w:tc>
        <w:tc>
          <w:tcPr>
            <w:tcW w:w="967" w:type="dxa"/>
          </w:tcPr>
          <w:p w14:paraId="50B0B49A" w14:textId="77777777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9C3072" w:rsidRPr="00A82126" w14:paraId="036270F9" w14:textId="77777777" w:rsidTr="009C3072">
        <w:trPr>
          <w:trHeight w:val="675"/>
        </w:trPr>
        <w:tc>
          <w:tcPr>
            <w:tcW w:w="2767" w:type="dxa"/>
          </w:tcPr>
          <w:p w14:paraId="67B12192" w14:textId="5FEE2230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A82126">
              <w:rPr>
                <w:rFonts w:ascii="Cambria" w:hAnsi="Cambria"/>
                <w:sz w:val="22"/>
                <w:lang w:val="sr-Latn-ME"/>
              </w:rPr>
              <w:t>Titula: izvršna direktorica</w:t>
            </w:r>
          </w:p>
        </w:tc>
        <w:tc>
          <w:tcPr>
            <w:tcW w:w="1695" w:type="dxa"/>
            <w:gridSpan w:val="2"/>
          </w:tcPr>
          <w:p w14:paraId="1161BFF9" w14:textId="77777777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6E0E7671" w14:textId="35B8692C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A82126">
              <w:rPr>
                <w:rFonts w:ascii="Cambria" w:hAnsi="Cambria"/>
                <w:sz w:val="22"/>
                <w:lang w:val="sr-Latn-ME"/>
              </w:rPr>
              <w:t>Titula:</w:t>
            </w:r>
          </w:p>
        </w:tc>
        <w:tc>
          <w:tcPr>
            <w:tcW w:w="967" w:type="dxa"/>
          </w:tcPr>
          <w:p w14:paraId="3BE2B5BA" w14:textId="77777777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9C3072" w:rsidRPr="00A82126" w14:paraId="79BBDFE3" w14:textId="77777777" w:rsidTr="009C3072">
        <w:trPr>
          <w:trHeight w:val="675"/>
        </w:trPr>
        <w:tc>
          <w:tcPr>
            <w:tcW w:w="2767" w:type="dxa"/>
          </w:tcPr>
          <w:p w14:paraId="7294B01C" w14:textId="790ED9D3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A82126">
              <w:rPr>
                <w:rFonts w:ascii="Cambria" w:hAnsi="Cambria"/>
                <w:sz w:val="22"/>
                <w:lang w:val="sr-Latn-ME"/>
              </w:rPr>
              <w:t>Potpis:</w:t>
            </w:r>
          </w:p>
        </w:tc>
        <w:tc>
          <w:tcPr>
            <w:tcW w:w="1695" w:type="dxa"/>
            <w:gridSpan w:val="2"/>
          </w:tcPr>
          <w:p w14:paraId="4D351017" w14:textId="77777777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07B72E2E" w14:textId="00C186B9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A82126">
              <w:rPr>
                <w:rFonts w:ascii="Cambria" w:hAnsi="Cambria"/>
                <w:sz w:val="22"/>
                <w:lang w:val="sr-Latn-ME"/>
              </w:rPr>
              <w:t>Potpis:</w:t>
            </w:r>
          </w:p>
        </w:tc>
        <w:tc>
          <w:tcPr>
            <w:tcW w:w="967" w:type="dxa"/>
          </w:tcPr>
          <w:p w14:paraId="19735CCD" w14:textId="77777777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  <w:tr w:rsidR="009C3072" w:rsidRPr="005A1E87" w14:paraId="775B090D" w14:textId="77777777" w:rsidTr="009C3072">
        <w:trPr>
          <w:trHeight w:val="675"/>
        </w:trPr>
        <w:tc>
          <w:tcPr>
            <w:tcW w:w="2767" w:type="dxa"/>
          </w:tcPr>
          <w:p w14:paraId="3789093E" w14:textId="479870D3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A82126">
              <w:rPr>
                <w:rFonts w:ascii="Cambria" w:hAnsi="Cambria"/>
                <w:sz w:val="22"/>
                <w:lang w:val="sr-Latn-ME"/>
              </w:rPr>
              <w:t>Datum:</w:t>
            </w:r>
          </w:p>
        </w:tc>
        <w:tc>
          <w:tcPr>
            <w:tcW w:w="1695" w:type="dxa"/>
            <w:gridSpan w:val="2"/>
          </w:tcPr>
          <w:p w14:paraId="1F345A14" w14:textId="77777777" w:rsidR="009C3072" w:rsidRPr="00A82126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  <w:tc>
          <w:tcPr>
            <w:tcW w:w="3495" w:type="dxa"/>
          </w:tcPr>
          <w:p w14:paraId="367080D7" w14:textId="235FD410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  <w:r w:rsidRPr="00A82126">
              <w:rPr>
                <w:rFonts w:ascii="Cambria" w:hAnsi="Cambria"/>
                <w:sz w:val="22"/>
                <w:lang w:val="sr-Latn-ME"/>
              </w:rPr>
              <w:t>Datum:</w:t>
            </w:r>
          </w:p>
        </w:tc>
        <w:tc>
          <w:tcPr>
            <w:tcW w:w="967" w:type="dxa"/>
          </w:tcPr>
          <w:p w14:paraId="150B8E33" w14:textId="77777777" w:rsidR="009C3072" w:rsidRPr="005A1E87" w:rsidRDefault="009C3072" w:rsidP="00555C21">
            <w:pPr>
              <w:pStyle w:val="BodyText"/>
              <w:spacing w:before="120" w:after="240"/>
              <w:rPr>
                <w:rFonts w:ascii="Cambria" w:hAnsi="Cambria"/>
                <w:sz w:val="22"/>
                <w:lang w:val="sr-Latn-ME"/>
              </w:rPr>
            </w:pPr>
          </w:p>
        </w:tc>
      </w:tr>
    </w:tbl>
    <w:p w14:paraId="373F99B1" w14:textId="67DF4103" w:rsidR="00A716D6" w:rsidRPr="005A1E87" w:rsidRDefault="00A716D6" w:rsidP="00504B23">
      <w:pPr>
        <w:rPr>
          <w:rFonts w:ascii="Cambria" w:hAnsi="Cambria"/>
          <w:lang w:val="sr-Latn-ME"/>
        </w:rPr>
      </w:pPr>
    </w:p>
    <w:sectPr w:rsidR="00A716D6" w:rsidRPr="005A1E87" w:rsidSect="0003418A">
      <w:headerReference w:type="default" r:id="rId13"/>
      <w:footerReference w:type="default" r:id="rId14"/>
      <w:pgSz w:w="11907" w:h="16839" w:code="9"/>
      <w:pgMar w:top="2835" w:right="1440" w:bottom="1440" w:left="1361" w:header="709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3A979" w14:textId="77777777" w:rsidR="004F040C" w:rsidRDefault="004F040C" w:rsidP="00D74CCE">
      <w:pPr>
        <w:spacing w:after="0" w:line="240" w:lineRule="auto"/>
      </w:pPr>
      <w:r>
        <w:separator/>
      </w:r>
    </w:p>
  </w:endnote>
  <w:endnote w:type="continuationSeparator" w:id="0">
    <w:p w14:paraId="280581EA" w14:textId="77777777" w:rsidR="004F040C" w:rsidRDefault="004F040C" w:rsidP="00D74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2314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4FDAD" w14:textId="44490CEF" w:rsidR="00F22BCC" w:rsidRDefault="00F22BCC" w:rsidP="00F22B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D29A89" w14:textId="6C3C9D85" w:rsidR="00F22BCC" w:rsidRPr="00F22BCC" w:rsidRDefault="00F22BCC" w:rsidP="00F22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8C55A" w14:textId="77777777" w:rsidR="004F040C" w:rsidRDefault="004F040C" w:rsidP="00D74CCE">
      <w:pPr>
        <w:spacing w:after="0" w:line="240" w:lineRule="auto"/>
      </w:pPr>
      <w:r>
        <w:separator/>
      </w:r>
    </w:p>
  </w:footnote>
  <w:footnote w:type="continuationSeparator" w:id="0">
    <w:p w14:paraId="1426764B" w14:textId="77777777" w:rsidR="004F040C" w:rsidRDefault="004F040C" w:rsidP="00D74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E6299" w14:textId="54B1B64F" w:rsidR="00112277" w:rsidRDefault="00806779" w:rsidP="00112277">
    <w:pPr>
      <w:pStyle w:val="Header"/>
      <w:tabs>
        <w:tab w:val="clear" w:pos="4680"/>
        <w:tab w:val="clear" w:pos="9360"/>
        <w:tab w:val="left" w:pos="8350"/>
        <w:tab w:val="right" w:pos="9106"/>
      </w:tabs>
      <w:rPr>
        <w:noProof/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0" allowOverlap="1" wp14:anchorId="557A624A" wp14:editId="680B2972">
          <wp:simplePos x="0" y="0"/>
          <wp:positionH relativeFrom="margin">
            <wp:posOffset>-895985</wp:posOffset>
          </wp:positionH>
          <wp:positionV relativeFrom="page">
            <wp:posOffset>6350</wp:posOffset>
          </wp:positionV>
          <wp:extent cx="7569835" cy="1651000"/>
          <wp:effectExtent l="0" t="0" r="0" b="6350"/>
          <wp:wrapNone/>
          <wp:docPr id="1619454521" name="Picture 161945452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543"/>
                  <a:stretch/>
                </pic:blipFill>
                <pic:spPr bwMode="auto">
                  <a:xfrm>
                    <a:off x="0" y="0"/>
                    <a:ext cx="7569835" cy="16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C0379C" w14:textId="1B061DCB" w:rsidR="00075C2B" w:rsidRDefault="00075C2B" w:rsidP="00112277">
    <w:pPr>
      <w:pStyle w:val="Header"/>
      <w:tabs>
        <w:tab w:val="clear" w:pos="4680"/>
        <w:tab w:val="clear" w:pos="9360"/>
        <w:tab w:val="left" w:pos="8350"/>
        <w:tab w:val="right" w:pos="91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766F7"/>
    <w:multiLevelType w:val="hybridMultilevel"/>
    <w:tmpl w:val="D1DA19EE"/>
    <w:lvl w:ilvl="0" w:tplc="08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FBA5112"/>
    <w:multiLevelType w:val="hybridMultilevel"/>
    <w:tmpl w:val="B540FCE0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3A107B"/>
    <w:multiLevelType w:val="hybridMultilevel"/>
    <w:tmpl w:val="2C563E68"/>
    <w:lvl w:ilvl="0" w:tplc="6D9EA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3278"/>
    <w:multiLevelType w:val="hybridMultilevel"/>
    <w:tmpl w:val="79D0A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D65BC"/>
    <w:multiLevelType w:val="multilevel"/>
    <w:tmpl w:val="D59A1BF6"/>
    <w:lvl w:ilvl="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1B793D"/>
    <w:multiLevelType w:val="hybridMultilevel"/>
    <w:tmpl w:val="C450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C0C31"/>
    <w:multiLevelType w:val="multilevel"/>
    <w:tmpl w:val="C5F62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562EBF"/>
    <w:multiLevelType w:val="hybridMultilevel"/>
    <w:tmpl w:val="3C98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45D0E"/>
    <w:multiLevelType w:val="multilevel"/>
    <w:tmpl w:val="6944D96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EBD2910"/>
    <w:multiLevelType w:val="hybridMultilevel"/>
    <w:tmpl w:val="2B4E9B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11EE0"/>
    <w:multiLevelType w:val="hybridMultilevel"/>
    <w:tmpl w:val="F54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D395E"/>
    <w:multiLevelType w:val="multilevel"/>
    <w:tmpl w:val="F3F8135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1CF51BB"/>
    <w:multiLevelType w:val="hybridMultilevel"/>
    <w:tmpl w:val="D61C8000"/>
    <w:lvl w:ilvl="0" w:tplc="D0E442E2">
      <w:start w:val="1"/>
      <w:numFmt w:val="bullet"/>
      <w:lvlText w:val=""/>
      <w:lvlJc w:val="left"/>
      <w:pPr>
        <w:ind w:left="15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48745A6E"/>
    <w:multiLevelType w:val="multilevel"/>
    <w:tmpl w:val="A2A63E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E4979CA"/>
    <w:multiLevelType w:val="hybridMultilevel"/>
    <w:tmpl w:val="30CC583C"/>
    <w:lvl w:ilvl="0" w:tplc="D0E44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D2DD4"/>
    <w:multiLevelType w:val="multilevel"/>
    <w:tmpl w:val="6B144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cstheme="minorHAnsi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51475F00"/>
    <w:multiLevelType w:val="hybridMultilevel"/>
    <w:tmpl w:val="AFC2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B54E3"/>
    <w:multiLevelType w:val="hybridMultilevel"/>
    <w:tmpl w:val="AF1C7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D658F"/>
    <w:multiLevelType w:val="hybridMultilevel"/>
    <w:tmpl w:val="CFDCAA2E"/>
    <w:lvl w:ilvl="0" w:tplc="942E2E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82D49"/>
    <w:multiLevelType w:val="hybridMultilevel"/>
    <w:tmpl w:val="306ADE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72347"/>
    <w:multiLevelType w:val="hybridMultilevel"/>
    <w:tmpl w:val="51BCE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C30684"/>
    <w:multiLevelType w:val="hybridMultilevel"/>
    <w:tmpl w:val="7B7CA450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552E2"/>
    <w:multiLevelType w:val="hybridMultilevel"/>
    <w:tmpl w:val="F9387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712"/>
    <w:multiLevelType w:val="hybridMultilevel"/>
    <w:tmpl w:val="384C4BBA"/>
    <w:lvl w:ilvl="0" w:tplc="D0E442E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12F9E"/>
    <w:multiLevelType w:val="hybridMultilevel"/>
    <w:tmpl w:val="4624262A"/>
    <w:lvl w:ilvl="0" w:tplc="3F54C7D2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BAA6C33"/>
    <w:multiLevelType w:val="hybridMultilevel"/>
    <w:tmpl w:val="77DCD090"/>
    <w:lvl w:ilvl="0" w:tplc="33C801E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88A9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95194">
    <w:abstractNumId w:val="18"/>
  </w:num>
  <w:num w:numId="2" w16cid:durableId="1544706365">
    <w:abstractNumId w:val="5"/>
  </w:num>
  <w:num w:numId="3" w16cid:durableId="1276332024">
    <w:abstractNumId w:val="16"/>
  </w:num>
  <w:num w:numId="4" w16cid:durableId="1000352478">
    <w:abstractNumId w:val="17"/>
  </w:num>
  <w:num w:numId="5" w16cid:durableId="1252809953">
    <w:abstractNumId w:val="10"/>
  </w:num>
  <w:num w:numId="6" w16cid:durableId="2023626067">
    <w:abstractNumId w:val="9"/>
  </w:num>
  <w:num w:numId="7" w16cid:durableId="966356986">
    <w:abstractNumId w:val="1"/>
  </w:num>
  <w:num w:numId="8" w16cid:durableId="452137293">
    <w:abstractNumId w:val="19"/>
  </w:num>
  <w:num w:numId="9" w16cid:durableId="166619994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17606319">
    <w:abstractNumId w:val="22"/>
  </w:num>
  <w:num w:numId="11" w16cid:durableId="1182549533">
    <w:abstractNumId w:val="7"/>
  </w:num>
  <w:num w:numId="12" w16cid:durableId="1679111775">
    <w:abstractNumId w:val="3"/>
  </w:num>
  <w:num w:numId="13" w16cid:durableId="2083600189">
    <w:abstractNumId w:val="15"/>
  </w:num>
  <w:num w:numId="14" w16cid:durableId="1559197410">
    <w:abstractNumId w:val="2"/>
  </w:num>
  <w:num w:numId="15" w16cid:durableId="502210346">
    <w:abstractNumId w:val="21"/>
  </w:num>
  <w:num w:numId="16" w16cid:durableId="966811004">
    <w:abstractNumId w:val="13"/>
  </w:num>
  <w:num w:numId="17" w16cid:durableId="615646269">
    <w:abstractNumId w:val="8"/>
  </w:num>
  <w:num w:numId="18" w16cid:durableId="1233003461">
    <w:abstractNumId w:val="11"/>
  </w:num>
  <w:num w:numId="19" w16cid:durableId="1716586500">
    <w:abstractNumId w:val="25"/>
  </w:num>
  <w:num w:numId="20" w16cid:durableId="567500075">
    <w:abstractNumId w:val="4"/>
  </w:num>
  <w:num w:numId="21" w16cid:durableId="2049715975">
    <w:abstractNumId w:val="20"/>
  </w:num>
  <w:num w:numId="22" w16cid:durableId="1400246118">
    <w:abstractNumId w:val="0"/>
  </w:num>
  <w:num w:numId="23" w16cid:durableId="485899987">
    <w:abstractNumId w:val="23"/>
  </w:num>
  <w:num w:numId="24" w16cid:durableId="437600707">
    <w:abstractNumId w:val="24"/>
  </w:num>
  <w:num w:numId="25" w16cid:durableId="249891617">
    <w:abstractNumId w:val="14"/>
  </w:num>
  <w:num w:numId="26" w16cid:durableId="9078800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74"/>
    <w:rsid w:val="00000986"/>
    <w:rsid w:val="00004AFF"/>
    <w:rsid w:val="000059A6"/>
    <w:rsid w:val="00007DA8"/>
    <w:rsid w:val="00017228"/>
    <w:rsid w:val="00020717"/>
    <w:rsid w:val="00021E9A"/>
    <w:rsid w:val="00025F3D"/>
    <w:rsid w:val="00027281"/>
    <w:rsid w:val="0003418A"/>
    <w:rsid w:val="00037F67"/>
    <w:rsid w:val="000400E2"/>
    <w:rsid w:val="000402EB"/>
    <w:rsid w:val="000502ED"/>
    <w:rsid w:val="00050CEE"/>
    <w:rsid w:val="00056E82"/>
    <w:rsid w:val="000613F5"/>
    <w:rsid w:val="00062263"/>
    <w:rsid w:val="0006661F"/>
    <w:rsid w:val="0006780A"/>
    <w:rsid w:val="00067A66"/>
    <w:rsid w:val="00067BD8"/>
    <w:rsid w:val="000707A4"/>
    <w:rsid w:val="00073EAE"/>
    <w:rsid w:val="00075C2B"/>
    <w:rsid w:val="00075DDE"/>
    <w:rsid w:val="000776FF"/>
    <w:rsid w:val="00081724"/>
    <w:rsid w:val="000826E0"/>
    <w:rsid w:val="0008507C"/>
    <w:rsid w:val="000852EB"/>
    <w:rsid w:val="00086F25"/>
    <w:rsid w:val="00087997"/>
    <w:rsid w:val="00090120"/>
    <w:rsid w:val="0009156D"/>
    <w:rsid w:val="00097657"/>
    <w:rsid w:val="000A3D18"/>
    <w:rsid w:val="000A4330"/>
    <w:rsid w:val="000A576F"/>
    <w:rsid w:val="000A5A4C"/>
    <w:rsid w:val="000B1BF6"/>
    <w:rsid w:val="000B61C0"/>
    <w:rsid w:val="000B769B"/>
    <w:rsid w:val="000C27D2"/>
    <w:rsid w:val="000C430A"/>
    <w:rsid w:val="000C581E"/>
    <w:rsid w:val="000D1157"/>
    <w:rsid w:val="000E176E"/>
    <w:rsid w:val="000F3C1F"/>
    <w:rsid w:val="000F519B"/>
    <w:rsid w:val="000F7C64"/>
    <w:rsid w:val="000F7EF5"/>
    <w:rsid w:val="00103394"/>
    <w:rsid w:val="00104F4D"/>
    <w:rsid w:val="00106A7F"/>
    <w:rsid w:val="001101F3"/>
    <w:rsid w:val="0011202F"/>
    <w:rsid w:val="00112277"/>
    <w:rsid w:val="00114E2C"/>
    <w:rsid w:val="001164B6"/>
    <w:rsid w:val="00116F20"/>
    <w:rsid w:val="00117154"/>
    <w:rsid w:val="00120C38"/>
    <w:rsid w:val="00123BDB"/>
    <w:rsid w:val="00131374"/>
    <w:rsid w:val="0015206F"/>
    <w:rsid w:val="001564BC"/>
    <w:rsid w:val="00157790"/>
    <w:rsid w:val="00162214"/>
    <w:rsid w:val="00166C75"/>
    <w:rsid w:val="00172546"/>
    <w:rsid w:val="001750F2"/>
    <w:rsid w:val="00175FCC"/>
    <w:rsid w:val="00183735"/>
    <w:rsid w:val="00187975"/>
    <w:rsid w:val="00191B73"/>
    <w:rsid w:val="00193004"/>
    <w:rsid w:val="001A0B1B"/>
    <w:rsid w:val="001A1EB3"/>
    <w:rsid w:val="001A253F"/>
    <w:rsid w:val="001A77BD"/>
    <w:rsid w:val="001B0340"/>
    <w:rsid w:val="001C3881"/>
    <w:rsid w:val="001C3C1C"/>
    <w:rsid w:val="001D0436"/>
    <w:rsid w:val="001D0B3A"/>
    <w:rsid w:val="001D27F7"/>
    <w:rsid w:val="001D481A"/>
    <w:rsid w:val="001D54A5"/>
    <w:rsid w:val="001D6482"/>
    <w:rsid w:val="001D65B2"/>
    <w:rsid w:val="001E055C"/>
    <w:rsid w:val="001E24B3"/>
    <w:rsid w:val="001E2884"/>
    <w:rsid w:val="001E4899"/>
    <w:rsid w:val="001E51D4"/>
    <w:rsid w:val="001F0E84"/>
    <w:rsid w:val="001F2140"/>
    <w:rsid w:val="001F3FE1"/>
    <w:rsid w:val="001F47DC"/>
    <w:rsid w:val="00201445"/>
    <w:rsid w:val="00201553"/>
    <w:rsid w:val="002035DF"/>
    <w:rsid w:val="002105B6"/>
    <w:rsid w:val="002144FC"/>
    <w:rsid w:val="00220567"/>
    <w:rsid w:val="00220C66"/>
    <w:rsid w:val="00223429"/>
    <w:rsid w:val="002249B8"/>
    <w:rsid w:val="002259ED"/>
    <w:rsid w:val="0022696C"/>
    <w:rsid w:val="002328E3"/>
    <w:rsid w:val="00232AD2"/>
    <w:rsid w:val="00234015"/>
    <w:rsid w:val="0023481C"/>
    <w:rsid w:val="0023789D"/>
    <w:rsid w:val="00241F2B"/>
    <w:rsid w:val="00246AB2"/>
    <w:rsid w:val="00250BEA"/>
    <w:rsid w:val="00261B3C"/>
    <w:rsid w:val="0026407C"/>
    <w:rsid w:val="00272450"/>
    <w:rsid w:val="002731D3"/>
    <w:rsid w:val="00274BEA"/>
    <w:rsid w:val="00275812"/>
    <w:rsid w:val="0028089C"/>
    <w:rsid w:val="002815EC"/>
    <w:rsid w:val="00282710"/>
    <w:rsid w:val="00282B36"/>
    <w:rsid w:val="00282B7F"/>
    <w:rsid w:val="00282C56"/>
    <w:rsid w:val="0028512A"/>
    <w:rsid w:val="00287B2D"/>
    <w:rsid w:val="00290B3F"/>
    <w:rsid w:val="00293E7C"/>
    <w:rsid w:val="0029692A"/>
    <w:rsid w:val="002969C4"/>
    <w:rsid w:val="00296CF9"/>
    <w:rsid w:val="002A0C46"/>
    <w:rsid w:val="002A4D54"/>
    <w:rsid w:val="002A742F"/>
    <w:rsid w:val="002A75F3"/>
    <w:rsid w:val="002B24A1"/>
    <w:rsid w:val="002B515D"/>
    <w:rsid w:val="002B629D"/>
    <w:rsid w:val="002C022F"/>
    <w:rsid w:val="002C15AF"/>
    <w:rsid w:val="002C2F46"/>
    <w:rsid w:val="002C3E3C"/>
    <w:rsid w:val="002C47A5"/>
    <w:rsid w:val="002C7018"/>
    <w:rsid w:val="002F006D"/>
    <w:rsid w:val="002F1EF6"/>
    <w:rsid w:val="002F52D3"/>
    <w:rsid w:val="002F7D8D"/>
    <w:rsid w:val="00301E7A"/>
    <w:rsid w:val="00305501"/>
    <w:rsid w:val="00305CFA"/>
    <w:rsid w:val="00307802"/>
    <w:rsid w:val="00310374"/>
    <w:rsid w:val="00311B10"/>
    <w:rsid w:val="003120D0"/>
    <w:rsid w:val="00313ACA"/>
    <w:rsid w:val="003152CF"/>
    <w:rsid w:val="00315F37"/>
    <w:rsid w:val="003207BA"/>
    <w:rsid w:val="00322919"/>
    <w:rsid w:val="003235C9"/>
    <w:rsid w:val="00331CF5"/>
    <w:rsid w:val="003348FD"/>
    <w:rsid w:val="00345ED0"/>
    <w:rsid w:val="003513A4"/>
    <w:rsid w:val="00360F64"/>
    <w:rsid w:val="00362509"/>
    <w:rsid w:val="003705C5"/>
    <w:rsid w:val="00371627"/>
    <w:rsid w:val="00373924"/>
    <w:rsid w:val="00380A16"/>
    <w:rsid w:val="00380CCD"/>
    <w:rsid w:val="003840C6"/>
    <w:rsid w:val="003924B2"/>
    <w:rsid w:val="0039279F"/>
    <w:rsid w:val="00396F2A"/>
    <w:rsid w:val="003A3631"/>
    <w:rsid w:val="003A53C4"/>
    <w:rsid w:val="003A7D59"/>
    <w:rsid w:val="003B2F31"/>
    <w:rsid w:val="003B309C"/>
    <w:rsid w:val="003B5150"/>
    <w:rsid w:val="003B5FA1"/>
    <w:rsid w:val="003C6B5F"/>
    <w:rsid w:val="003D4EA2"/>
    <w:rsid w:val="003E06FA"/>
    <w:rsid w:val="003E6DF0"/>
    <w:rsid w:val="00404DF9"/>
    <w:rsid w:val="0041168A"/>
    <w:rsid w:val="00411F14"/>
    <w:rsid w:val="00414D91"/>
    <w:rsid w:val="00415553"/>
    <w:rsid w:val="00415F7B"/>
    <w:rsid w:val="0041742A"/>
    <w:rsid w:val="0042180F"/>
    <w:rsid w:val="00426E66"/>
    <w:rsid w:val="00430976"/>
    <w:rsid w:val="004317A0"/>
    <w:rsid w:val="00435EB7"/>
    <w:rsid w:val="004437A0"/>
    <w:rsid w:val="00446C9E"/>
    <w:rsid w:val="00453544"/>
    <w:rsid w:val="00453AF3"/>
    <w:rsid w:val="0045427D"/>
    <w:rsid w:val="004549E1"/>
    <w:rsid w:val="00454E6A"/>
    <w:rsid w:val="00461B1D"/>
    <w:rsid w:val="00462A5C"/>
    <w:rsid w:val="00465CD3"/>
    <w:rsid w:val="0046628D"/>
    <w:rsid w:val="00472219"/>
    <w:rsid w:val="00473D66"/>
    <w:rsid w:val="004764A3"/>
    <w:rsid w:val="00476E4C"/>
    <w:rsid w:val="004827AE"/>
    <w:rsid w:val="0048397E"/>
    <w:rsid w:val="00484D08"/>
    <w:rsid w:val="00485BFD"/>
    <w:rsid w:val="00491ABF"/>
    <w:rsid w:val="00491F1E"/>
    <w:rsid w:val="00492E88"/>
    <w:rsid w:val="00493C40"/>
    <w:rsid w:val="00494688"/>
    <w:rsid w:val="004A0D1E"/>
    <w:rsid w:val="004A1EDC"/>
    <w:rsid w:val="004B1827"/>
    <w:rsid w:val="004C0DFF"/>
    <w:rsid w:val="004C32EE"/>
    <w:rsid w:val="004C3B08"/>
    <w:rsid w:val="004C4558"/>
    <w:rsid w:val="004D18E7"/>
    <w:rsid w:val="004D1A7E"/>
    <w:rsid w:val="004D4837"/>
    <w:rsid w:val="004E1B37"/>
    <w:rsid w:val="004E55FF"/>
    <w:rsid w:val="004F040C"/>
    <w:rsid w:val="004F0BD4"/>
    <w:rsid w:val="004F2F73"/>
    <w:rsid w:val="004F3733"/>
    <w:rsid w:val="00501C1C"/>
    <w:rsid w:val="00503F0D"/>
    <w:rsid w:val="00504B23"/>
    <w:rsid w:val="00510B0D"/>
    <w:rsid w:val="0051154C"/>
    <w:rsid w:val="0051324A"/>
    <w:rsid w:val="00513804"/>
    <w:rsid w:val="005144CA"/>
    <w:rsid w:val="00515880"/>
    <w:rsid w:val="00517498"/>
    <w:rsid w:val="00523979"/>
    <w:rsid w:val="005307CB"/>
    <w:rsid w:val="005328AC"/>
    <w:rsid w:val="00533CFF"/>
    <w:rsid w:val="00542AAC"/>
    <w:rsid w:val="00555110"/>
    <w:rsid w:val="00565462"/>
    <w:rsid w:val="00565DF4"/>
    <w:rsid w:val="005706DA"/>
    <w:rsid w:val="00573F64"/>
    <w:rsid w:val="005779D6"/>
    <w:rsid w:val="00581A93"/>
    <w:rsid w:val="00590937"/>
    <w:rsid w:val="00590ACD"/>
    <w:rsid w:val="00592510"/>
    <w:rsid w:val="00592E9A"/>
    <w:rsid w:val="00593847"/>
    <w:rsid w:val="00596071"/>
    <w:rsid w:val="005966C9"/>
    <w:rsid w:val="005975C1"/>
    <w:rsid w:val="005A0822"/>
    <w:rsid w:val="005A1E87"/>
    <w:rsid w:val="005A3123"/>
    <w:rsid w:val="005A6DFE"/>
    <w:rsid w:val="005B4161"/>
    <w:rsid w:val="005B61BD"/>
    <w:rsid w:val="005C1D6D"/>
    <w:rsid w:val="005C39FC"/>
    <w:rsid w:val="005D0F5B"/>
    <w:rsid w:val="005E194A"/>
    <w:rsid w:val="005E1A4B"/>
    <w:rsid w:val="005E4379"/>
    <w:rsid w:val="005E7FD4"/>
    <w:rsid w:val="005E7FD6"/>
    <w:rsid w:val="005F0C0E"/>
    <w:rsid w:val="005F2E43"/>
    <w:rsid w:val="005F60FE"/>
    <w:rsid w:val="006054A0"/>
    <w:rsid w:val="00607418"/>
    <w:rsid w:val="00612AE9"/>
    <w:rsid w:val="00615EB7"/>
    <w:rsid w:val="00620A61"/>
    <w:rsid w:val="00621B70"/>
    <w:rsid w:val="00623AB8"/>
    <w:rsid w:val="00627345"/>
    <w:rsid w:val="00630863"/>
    <w:rsid w:val="0063250D"/>
    <w:rsid w:val="00634D25"/>
    <w:rsid w:val="00635011"/>
    <w:rsid w:val="00636B5F"/>
    <w:rsid w:val="0064037F"/>
    <w:rsid w:val="006404F6"/>
    <w:rsid w:val="00640775"/>
    <w:rsid w:val="00641E2D"/>
    <w:rsid w:val="006423B3"/>
    <w:rsid w:val="00645F5C"/>
    <w:rsid w:val="0065408D"/>
    <w:rsid w:val="00656FC4"/>
    <w:rsid w:val="00660694"/>
    <w:rsid w:val="00661CAA"/>
    <w:rsid w:val="00666616"/>
    <w:rsid w:val="0066774B"/>
    <w:rsid w:val="0067199D"/>
    <w:rsid w:val="00673A2F"/>
    <w:rsid w:val="006801F6"/>
    <w:rsid w:val="00681B7C"/>
    <w:rsid w:val="00682F82"/>
    <w:rsid w:val="00684908"/>
    <w:rsid w:val="00687A4D"/>
    <w:rsid w:val="006906E3"/>
    <w:rsid w:val="0069230A"/>
    <w:rsid w:val="00697BF4"/>
    <w:rsid w:val="00697D69"/>
    <w:rsid w:val="006A4857"/>
    <w:rsid w:val="006B04AA"/>
    <w:rsid w:val="006B423A"/>
    <w:rsid w:val="006B5083"/>
    <w:rsid w:val="006B5233"/>
    <w:rsid w:val="006B64AA"/>
    <w:rsid w:val="006B79EA"/>
    <w:rsid w:val="006B7E81"/>
    <w:rsid w:val="006C46E1"/>
    <w:rsid w:val="006C6F69"/>
    <w:rsid w:val="006D7ECE"/>
    <w:rsid w:val="006E5EF3"/>
    <w:rsid w:val="006F17E2"/>
    <w:rsid w:val="006F307E"/>
    <w:rsid w:val="007010B9"/>
    <w:rsid w:val="007019FD"/>
    <w:rsid w:val="00702CB6"/>
    <w:rsid w:val="00703321"/>
    <w:rsid w:val="007047E6"/>
    <w:rsid w:val="00707A47"/>
    <w:rsid w:val="00712A9F"/>
    <w:rsid w:val="00714C6F"/>
    <w:rsid w:val="00714E20"/>
    <w:rsid w:val="00716FAB"/>
    <w:rsid w:val="007176D8"/>
    <w:rsid w:val="007349D0"/>
    <w:rsid w:val="00734E7A"/>
    <w:rsid w:val="00735814"/>
    <w:rsid w:val="0073628A"/>
    <w:rsid w:val="00743485"/>
    <w:rsid w:val="00743F52"/>
    <w:rsid w:val="0074449C"/>
    <w:rsid w:val="0075184B"/>
    <w:rsid w:val="007520A8"/>
    <w:rsid w:val="00752D5D"/>
    <w:rsid w:val="00753C8E"/>
    <w:rsid w:val="007625C7"/>
    <w:rsid w:val="00764764"/>
    <w:rsid w:val="0077561F"/>
    <w:rsid w:val="0077648B"/>
    <w:rsid w:val="007811D1"/>
    <w:rsid w:val="0078479B"/>
    <w:rsid w:val="00790DFD"/>
    <w:rsid w:val="00790FB3"/>
    <w:rsid w:val="00791D28"/>
    <w:rsid w:val="007953E1"/>
    <w:rsid w:val="007A1DF9"/>
    <w:rsid w:val="007B214E"/>
    <w:rsid w:val="007B28ED"/>
    <w:rsid w:val="007C296F"/>
    <w:rsid w:val="007C2FE5"/>
    <w:rsid w:val="007C7587"/>
    <w:rsid w:val="007C7754"/>
    <w:rsid w:val="007D1EB3"/>
    <w:rsid w:val="007D3DE9"/>
    <w:rsid w:val="007D579F"/>
    <w:rsid w:val="007D67BA"/>
    <w:rsid w:val="007E2123"/>
    <w:rsid w:val="007E316C"/>
    <w:rsid w:val="007E7668"/>
    <w:rsid w:val="007F5272"/>
    <w:rsid w:val="007F5D78"/>
    <w:rsid w:val="007F6668"/>
    <w:rsid w:val="00800B03"/>
    <w:rsid w:val="008011AC"/>
    <w:rsid w:val="008056E0"/>
    <w:rsid w:val="00806779"/>
    <w:rsid w:val="00806BF3"/>
    <w:rsid w:val="008072B4"/>
    <w:rsid w:val="0080770A"/>
    <w:rsid w:val="00823059"/>
    <w:rsid w:val="00826039"/>
    <w:rsid w:val="0082720F"/>
    <w:rsid w:val="008309E1"/>
    <w:rsid w:val="00830A79"/>
    <w:rsid w:val="0083493A"/>
    <w:rsid w:val="008377FC"/>
    <w:rsid w:val="00843230"/>
    <w:rsid w:val="00851B17"/>
    <w:rsid w:val="008554EE"/>
    <w:rsid w:val="00855B82"/>
    <w:rsid w:val="00856F38"/>
    <w:rsid w:val="0085765D"/>
    <w:rsid w:val="00860F49"/>
    <w:rsid w:val="0086254F"/>
    <w:rsid w:val="0086361C"/>
    <w:rsid w:val="008653E8"/>
    <w:rsid w:val="0087009E"/>
    <w:rsid w:val="008742E1"/>
    <w:rsid w:val="008774D5"/>
    <w:rsid w:val="00881A4D"/>
    <w:rsid w:val="00882462"/>
    <w:rsid w:val="008829FE"/>
    <w:rsid w:val="00886B0F"/>
    <w:rsid w:val="008912E9"/>
    <w:rsid w:val="00891C05"/>
    <w:rsid w:val="00892B07"/>
    <w:rsid w:val="008950F8"/>
    <w:rsid w:val="008A1FC0"/>
    <w:rsid w:val="008B1579"/>
    <w:rsid w:val="008B4525"/>
    <w:rsid w:val="008C1A10"/>
    <w:rsid w:val="008C2D38"/>
    <w:rsid w:val="008C34AD"/>
    <w:rsid w:val="008C4298"/>
    <w:rsid w:val="008C6966"/>
    <w:rsid w:val="008C6DB0"/>
    <w:rsid w:val="008D59EA"/>
    <w:rsid w:val="008D7B12"/>
    <w:rsid w:val="008E2687"/>
    <w:rsid w:val="008E577D"/>
    <w:rsid w:val="008E6F5B"/>
    <w:rsid w:val="008E7C6F"/>
    <w:rsid w:val="008E7FF9"/>
    <w:rsid w:val="008F1446"/>
    <w:rsid w:val="008F371C"/>
    <w:rsid w:val="008F4215"/>
    <w:rsid w:val="00900546"/>
    <w:rsid w:val="00914F33"/>
    <w:rsid w:val="00915A18"/>
    <w:rsid w:val="00915B38"/>
    <w:rsid w:val="00921879"/>
    <w:rsid w:val="009222FE"/>
    <w:rsid w:val="00922B7B"/>
    <w:rsid w:val="00936559"/>
    <w:rsid w:val="00945654"/>
    <w:rsid w:val="009476D2"/>
    <w:rsid w:val="00951232"/>
    <w:rsid w:val="009559F1"/>
    <w:rsid w:val="00961256"/>
    <w:rsid w:val="00963DBD"/>
    <w:rsid w:val="009702ED"/>
    <w:rsid w:val="0097126E"/>
    <w:rsid w:val="00974C01"/>
    <w:rsid w:val="0097596D"/>
    <w:rsid w:val="0097632F"/>
    <w:rsid w:val="009768C3"/>
    <w:rsid w:val="009802F2"/>
    <w:rsid w:val="00980990"/>
    <w:rsid w:val="009836A3"/>
    <w:rsid w:val="00983BDA"/>
    <w:rsid w:val="009865A0"/>
    <w:rsid w:val="00990A0D"/>
    <w:rsid w:val="009945DC"/>
    <w:rsid w:val="009A021B"/>
    <w:rsid w:val="009A070C"/>
    <w:rsid w:val="009A1BF5"/>
    <w:rsid w:val="009A26E8"/>
    <w:rsid w:val="009B35C4"/>
    <w:rsid w:val="009B4396"/>
    <w:rsid w:val="009B4649"/>
    <w:rsid w:val="009B7D9D"/>
    <w:rsid w:val="009C1CA0"/>
    <w:rsid w:val="009C3072"/>
    <w:rsid w:val="009C5BFD"/>
    <w:rsid w:val="009D128B"/>
    <w:rsid w:val="009D1B30"/>
    <w:rsid w:val="009D1BF3"/>
    <w:rsid w:val="009D1C03"/>
    <w:rsid w:val="009E3156"/>
    <w:rsid w:val="009E3208"/>
    <w:rsid w:val="009F0529"/>
    <w:rsid w:val="009F0D6D"/>
    <w:rsid w:val="009F2EC4"/>
    <w:rsid w:val="009F3DE4"/>
    <w:rsid w:val="009F5884"/>
    <w:rsid w:val="009F7868"/>
    <w:rsid w:val="00A0100A"/>
    <w:rsid w:val="00A024D9"/>
    <w:rsid w:val="00A04039"/>
    <w:rsid w:val="00A05EE9"/>
    <w:rsid w:val="00A07F47"/>
    <w:rsid w:val="00A13A85"/>
    <w:rsid w:val="00A15672"/>
    <w:rsid w:val="00A15D7C"/>
    <w:rsid w:val="00A205B1"/>
    <w:rsid w:val="00A22999"/>
    <w:rsid w:val="00A25685"/>
    <w:rsid w:val="00A27153"/>
    <w:rsid w:val="00A30631"/>
    <w:rsid w:val="00A30DE5"/>
    <w:rsid w:val="00A336EA"/>
    <w:rsid w:val="00A3504F"/>
    <w:rsid w:val="00A378D5"/>
    <w:rsid w:val="00A43211"/>
    <w:rsid w:val="00A510B0"/>
    <w:rsid w:val="00A519F5"/>
    <w:rsid w:val="00A52FD0"/>
    <w:rsid w:val="00A57EEB"/>
    <w:rsid w:val="00A6019E"/>
    <w:rsid w:val="00A64919"/>
    <w:rsid w:val="00A65518"/>
    <w:rsid w:val="00A716D6"/>
    <w:rsid w:val="00A75439"/>
    <w:rsid w:val="00A757A4"/>
    <w:rsid w:val="00A75BBA"/>
    <w:rsid w:val="00A80811"/>
    <w:rsid w:val="00A82126"/>
    <w:rsid w:val="00A841B6"/>
    <w:rsid w:val="00A847F0"/>
    <w:rsid w:val="00A90BBE"/>
    <w:rsid w:val="00A97E2F"/>
    <w:rsid w:val="00AA2AC8"/>
    <w:rsid w:val="00AB0034"/>
    <w:rsid w:val="00AB6346"/>
    <w:rsid w:val="00AC10DA"/>
    <w:rsid w:val="00AC1177"/>
    <w:rsid w:val="00AC6B71"/>
    <w:rsid w:val="00AC6DD0"/>
    <w:rsid w:val="00AC6E49"/>
    <w:rsid w:val="00AD2AFA"/>
    <w:rsid w:val="00AD382F"/>
    <w:rsid w:val="00AD559E"/>
    <w:rsid w:val="00AE0FF6"/>
    <w:rsid w:val="00AE2E6A"/>
    <w:rsid w:val="00AE70E9"/>
    <w:rsid w:val="00AE744E"/>
    <w:rsid w:val="00AE7935"/>
    <w:rsid w:val="00AF7A48"/>
    <w:rsid w:val="00B01114"/>
    <w:rsid w:val="00B0181B"/>
    <w:rsid w:val="00B0368E"/>
    <w:rsid w:val="00B03AE3"/>
    <w:rsid w:val="00B066C4"/>
    <w:rsid w:val="00B10747"/>
    <w:rsid w:val="00B1244D"/>
    <w:rsid w:val="00B13D50"/>
    <w:rsid w:val="00B22691"/>
    <w:rsid w:val="00B328D6"/>
    <w:rsid w:val="00B32E15"/>
    <w:rsid w:val="00B424F3"/>
    <w:rsid w:val="00B42733"/>
    <w:rsid w:val="00B42F62"/>
    <w:rsid w:val="00B42FA6"/>
    <w:rsid w:val="00B45741"/>
    <w:rsid w:val="00B46F7F"/>
    <w:rsid w:val="00B500CC"/>
    <w:rsid w:val="00B52E27"/>
    <w:rsid w:val="00B53FF2"/>
    <w:rsid w:val="00B57848"/>
    <w:rsid w:val="00B57AC0"/>
    <w:rsid w:val="00B60BA2"/>
    <w:rsid w:val="00B60C40"/>
    <w:rsid w:val="00B615FA"/>
    <w:rsid w:val="00B61D6A"/>
    <w:rsid w:val="00B633C6"/>
    <w:rsid w:val="00B70790"/>
    <w:rsid w:val="00B708C1"/>
    <w:rsid w:val="00B70BE2"/>
    <w:rsid w:val="00B73789"/>
    <w:rsid w:val="00B753C8"/>
    <w:rsid w:val="00B76B4B"/>
    <w:rsid w:val="00B76F77"/>
    <w:rsid w:val="00B813FE"/>
    <w:rsid w:val="00B81DB4"/>
    <w:rsid w:val="00B86535"/>
    <w:rsid w:val="00B87679"/>
    <w:rsid w:val="00B924DC"/>
    <w:rsid w:val="00B939BC"/>
    <w:rsid w:val="00BA04EE"/>
    <w:rsid w:val="00BA2A0E"/>
    <w:rsid w:val="00BA2AD6"/>
    <w:rsid w:val="00BA2FCF"/>
    <w:rsid w:val="00BA3424"/>
    <w:rsid w:val="00BA3C02"/>
    <w:rsid w:val="00BA7A72"/>
    <w:rsid w:val="00BB3CEE"/>
    <w:rsid w:val="00BB5D0E"/>
    <w:rsid w:val="00BB7321"/>
    <w:rsid w:val="00BC58AE"/>
    <w:rsid w:val="00BD0467"/>
    <w:rsid w:val="00BD0BE5"/>
    <w:rsid w:val="00BD1613"/>
    <w:rsid w:val="00BD4309"/>
    <w:rsid w:val="00BD4FC9"/>
    <w:rsid w:val="00BD6BA8"/>
    <w:rsid w:val="00BE0290"/>
    <w:rsid w:val="00BE1D10"/>
    <w:rsid w:val="00BE2258"/>
    <w:rsid w:val="00BE2F6D"/>
    <w:rsid w:val="00BE3931"/>
    <w:rsid w:val="00BE418A"/>
    <w:rsid w:val="00BE4A55"/>
    <w:rsid w:val="00BF051E"/>
    <w:rsid w:val="00BF2504"/>
    <w:rsid w:val="00BF44F1"/>
    <w:rsid w:val="00C01402"/>
    <w:rsid w:val="00C04174"/>
    <w:rsid w:val="00C0514A"/>
    <w:rsid w:val="00C0754D"/>
    <w:rsid w:val="00C17745"/>
    <w:rsid w:val="00C2210F"/>
    <w:rsid w:val="00C251D7"/>
    <w:rsid w:val="00C2673D"/>
    <w:rsid w:val="00C42023"/>
    <w:rsid w:val="00C42089"/>
    <w:rsid w:val="00C46B69"/>
    <w:rsid w:val="00C5538C"/>
    <w:rsid w:val="00C673EC"/>
    <w:rsid w:val="00C71CE6"/>
    <w:rsid w:val="00C75F74"/>
    <w:rsid w:val="00C77BBC"/>
    <w:rsid w:val="00C8137D"/>
    <w:rsid w:val="00C81CAE"/>
    <w:rsid w:val="00C82C92"/>
    <w:rsid w:val="00C84B5A"/>
    <w:rsid w:val="00C865FD"/>
    <w:rsid w:val="00C92463"/>
    <w:rsid w:val="00C94848"/>
    <w:rsid w:val="00CB6F91"/>
    <w:rsid w:val="00CC08BF"/>
    <w:rsid w:val="00CC1433"/>
    <w:rsid w:val="00CC33B8"/>
    <w:rsid w:val="00CC3573"/>
    <w:rsid w:val="00CC5B48"/>
    <w:rsid w:val="00CC5CA5"/>
    <w:rsid w:val="00CD2C67"/>
    <w:rsid w:val="00CD3754"/>
    <w:rsid w:val="00CD499E"/>
    <w:rsid w:val="00CD71AF"/>
    <w:rsid w:val="00CE04C8"/>
    <w:rsid w:val="00CE4B7B"/>
    <w:rsid w:val="00CE5C21"/>
    <w:rsid w:val="00CE64D3"/>
    <w:rsid w:val="00CE6C6B"/>
    <w:rsid w:val="00CF5253"/>
    <w:rsid w:val="00CF690B"/>
    <w:rsid w:val="00CF7CAA"/>
    <w:rsid w:val="00D02252"/>
    <w:rsid w:val="00D04A8D"/>
    <w:rsid w:val="00D0679A"/>
    <w:rsid w:val="00D142C4"/>
    <w:rsid w:val="00D173CA"/>
    <w:rsid w:val="00D22952"/>
    <w:rsid w:val="00D2462B"/>
    <w:rsid w:val="00D2765D"/>
    <w:rsid w:val="00D333B3"/>
    <w:rsid w:val="00D338E0"/>
    <w:rsid w:val="00D35A27"/>
    <w:rsid w:val="00D40773"/>
    <w:rsid w:val="00D40F4C"/>
    <w:rsid w:val="00D41098"/>
    <w:rsid w:val="00D42F8D"/>
    <w:rsid w:val="00D43452"/>
    <w:rsid w:val="00D4669F"/>
    <w:rsid w:val="00D56039"/>
    <w:rsid w:val="00D60673"/>
    <w:rsid w:val="00D664E7"/>
    <w:rsid w:val="00D71FFC"/>
    <w:rsid w:val="00D73FD4"/>
    <w:rsid w:val="00D74A85"/>
    <w:rsid w:val="00D74CCE"/>
    <w:rsid w:val="00D772E5"/>
    <w:rsid w:val="00D818CC"/>
    <w:rsid w:val="00D82A3D"/>
    <w:rsid w:val="00D8631D"/>
    <w:rsid w:val="00D873E2"/>
    <w:rsid w:val="00D87DC6"/>
    <w:rsid w:val="00DA13B1"/>
    <w:rsid w:val="00DA1B59"/>
    <w:rsid w:val="00DA242A"/>
    <w:rsid w:val="00DB0C6B"/>
    <w:rsid w:val="00DB4D61"/>
    <w:rsid w:val="00DB5CB1"/>
    <w:rsid w:val="00DB7B97"/>
    <w:rsid w:val="00DC0FBD"/>
    <w:rsid w:val="00DC200B"/>
    <w:rsid w:val="00DC3516"/>
    <w:rsid w:val="00DC6520"/>
    <w:rsid w:val="00DC7500"/>
    <w:rsid w:val="00DD0A78"/>
    <w:rsid w:val="00DD29BF"/>
    <w:rsid w:val="00DD5DAE"/>
    <w:rsid w:val="00DD7C1E"/>
    <w:rsid w:val="00DE0178"/>
    <w:rsid w:val="00DE0877"/>
    <w:rsid w:val="00DE0EE7"/>
    <w:rsid w:val="00DE3C9E"/>
    <w:rsid w:val="00DE5350"/>
    <w:rsid w:val="00DE580F"/>
    <w:rsid w:val="00DF1488"/>
    <w:rsid w:val="00DF1DFD"/>
    <w:rsid w:val="00DF1EF5"/>
    <w:rsid w:val="00DF27BF"/>
    <w:rsid w:val="00DF4BAA"/>
    <w:rsid w:val="00DF4BB4"/>
    <w:rsid w:val="00DF6B13"/>
    <w:rsid w:val="00E01CE3"/>
    <w:rsid w:val="00E2223D"/>
    <w:rsid w:val="00E222B0"/>
    <w:rsid w:val="00E258B8"/>
    <w:rsid w:val="00E3050E"/>
    <w:rsid w:val="00E306DE"/>
    <w:rsid w:val="00E34143"/>
    <w:rsid w:val="00E3563C"/>
    <w:rsid w:val="00E442BA"/>
    <w:rsid w:val="00E479C6"/>
    <w:rsid w:val="00E50C46"/>
    <w:rsid w:val="00E515FB"/>
    <w:rsid w:val="00E51BAA"/>
    <w:rsid w:val="00E52CC9"/>
    <w:rsid w:val="00E54A6B"/>
    <w:rsid w:val="00E60C0E"/>
    <w:rsid w:val="00E627F6"/>
    <w:rsid w:val="00E631F8"/>
    <w:rsid w:val="00E65A2A"/>
    <w:rsid w:val="00E7785F"/>
    <w:rsid w:val="00E80FC6"/>
    <w:rsid w:val="00E8436D"/>
    <w:rsid w:val="00E8447E"/>
    <w:rsid w:val="00E91AAA"/>
    <w:rsid w:val="00E91D9A"/>
    <w:rsid w:val="00E97CF2"/>
    <w:rsid w:val="00EA67CF"/>
    <w:rsid w:val="00EA7B29"/>
    <w:rsid w:val="00EA7DE5"/>
    <w:rsid w:val="00EB451F"/>
    <w:rsid w:val="00EB5822"/>
    <w:rsid w:val="00EB7FC7"/>
    <w:rsid w:val="00EC0ED4"/>
    <w:rsid w:val="00EC2712"/>
    <w:rsid w:val="00EC35E0"/>
    <w:rsid w:val="00EC45CF"/>
    <w:rsid w:val="00EC504F"/>
    <w:rsid w:val="00EC51D3"/>
    <w:rsid w:val="00EC6405"/>
    <w:rsid w:val="00ED061B"/>
    <w:rsid w:val="00ED5312"/>
    <w:rsid w:val="00ED5911"/>
    <w:rsid w:val="00ED6D04"/>
    <w:rsid w:val="00ED6E82"/>
    <w:rsid w:val="00EE0AAE"/>
    <w:rsid w:val="00EE660B"/>
    <w:rsid w:val="00EF19FF"/>
    <w:rsid w:val="00F014C2"/>
    <w:rsid w:val="00F0446D"/>
    <w:rsid w:val="00F06B12"/>
    <w:rsid w:val="00F06CF4"/>
    <w:rsid w:val="00F07D78"/>
    <w:rsid w:val="00F108F1"/>
    <w:rsid w:val="00F130FA"/>
    <w:rsid w:val="00F13B6F"/>
    <w:rsid w:val="00F17991"/>
    <w:rsid w:val="00F22BCC"/>
    <w:rsid w:val="00F23DEA"/>
    <w:rsid w:val="00F257BB"/>
    <w:rsid w:val="00F26777"/>
    <w:rsid w:val="00F305B4"/>
    <w:rsid w:val="00F31E4D"/>
    <w:rsid w:val="00F320A8"/>
    <w:rsid w:val="00F357A2"/>
    <w:rsid w:val="00F36CED"/>
    <w:rsid w:val="00F43D60"/>
    <w:rsid w:val="00F4503A"/>
    <w:rsid w:val="00F51420"/>
    <w:rsid w:val="00F51DAE"/>
    <w:rsid w:val="00F53520"/>
    <w:rsid w:val="00F65473"/>
    <w:rsid w:val="00F66BB8"/>
    <w:rsid w:val="00F66D5E"/>
    <w:rsid w:val="00F67952"/>
    <w:rsid w:val="00F72518"/>
    <w:rsid w:val="00F737C7"/>
    <w:rsid w:val="00F74530"/>
    <w:rsid w:val="00F76819"/>
    <w:rsid w:val="00F82CA9"/>
    <w:rsid w:val="00F84681"/>
    <w:rsid w:val="00F87AFB"/>
    <w:rsid w:val="00F9047F"/>
    <w:rsid w:val="00F91835"/>
    <w:rsid w:val="00F958C9"/>
    <w:rsid w:val="00F964E8"/>
    <w:rsid w:val="00F971F9"/>
    <w:rsid w:val="00F97FC9"/>
    <w:rsid w:val="00FA4026"/>
    <w:rsid w:val="00FA5EEC"/>
    <w:rsid w:val="00FA682D"/>
    <w:rsid w:val="00FB1087"/>
    <w:rsid w:val="00FB2A66"/>
    <w:rsid w:val="00FB5152"/>
    <w:rsid w:val="00FB75CD"/>
    <w:rsid w:val="00FC2041"/>
    <w:rsid w:val="00FC2C9D"/>
    <w:rsid w:val="00FC54D0"/>
    <w:rsid w:val="00FC596D"/>
    <w:rsid w:val="00FD46AA"/>
    <w:rsid w:val="00FD6155"/>
    <w:rsid w:val="00FE5630"/>
    <w:rsid w:val="00FE742E"/>
    <w:rsid w:val="00FE7E1B"/>
    <w:rsid w:val="00FF2622"/>
    <w:rsid w:val="00F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723AD3"/>
  <w15:docId w15:val="{9EDC1A7D-7CDA-4F57-BD1E-15551D4C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12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26E66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26E6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F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4CCE"/>
    <w:pPr>
      <w:spacing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CCE"/>
  </w:style>
  <w:style w:type="paragraph" w:styleId="Footer">
    <w:name w:val="footer"/>
    <w:basedOn w:val="Normal"/>
    <w:link w:val="FooterChar"/>
    <w:uiPriority w:val="99"/>
    <w:unhideWhenUsed/>
    <w:rsid w:val="00D74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CCE"/>
  </w:style>
  <w:style w:type="table" w:styleId="TableGrid">
    <w:name w:val="Table Grid"/>
    <w:basedOn w:val="TableNormal"/>
    <w:uiPriority w:val="39"/>
    <w:rsid w:val="0044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426E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426E6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oSpacing">
    <w:name w:val="No Spacing"/>
    <w:uiPriority w:val="1"/>
    <w:qFormat/>
    <w:rsid w:val="00426E66"/>
    <w:pPr>
      <w:spacing w:after="0" w:line="240" w:lineRule="auto"/>
    </w:pPr>
    <w:rPr>
      <w:rFonts w:ascii="Calibri" w:eastAsia="Calibri" w:hAnsi="Calibri" w:cs="Calibri"/>
    </w:rPr>
  </w:style>
  <w:style w:type="paragraph" w:customStyle="1" w:styleId="MediumGrid21">
    <w:name w:val="Medium Grid 21"/>
    <w:uiPriority w:val="99"/>
    <w:qFormat/>
    <w:rsid w:val="00426E66"/>
    <w:pPr>
      <w:spacing w:after="0" w:line="240" w:lineRule="auto"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BE4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4A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4A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A5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1CE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13AC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9F7868"/>
    <w:rPr>
      <w:color w:val="605E5C"/>
      <w:shd w:val="clear" w:color="auto" w:fill="E1DFDD"/>
    </w:rPr>
  </w:style>
  <w:style w:type="paragraph" w:customStyle="1" w:styleId="BodyText1">
    <w:name w:val="Body Text1"/>
    <w:aliases w:val="Body Text11"/>
    <w:basedOn w:val="Normal"/>
    <w:rsid w:val="009865A0"/>
    <w:pPr>
      <w:suppressAutoHyphens/>
      <w:spacing w:before="60" w:after="60" w:line="260" w:lineRule="atLeast"/>
    </w:pPr>
    <w:rPr>
      <w:rFonts w:ascii="Arial" w:eastAsia="Times New Roman" w:hAnsi="Arial" w:cs="Times New Roman"/>
      <w:szCs w:val="24"/>
      <w:lang w:val="en-GB" w:eastAsia="nl-NL"/>
    </w:rPr>
  </w:style>
  <w:style w:type="paragraph" w:styleId="NormalWeb">
    <w:name w:val="Normal (Web)"/>
    <w:basedOn w:val="Normal"/>
    <w:uiPriority w:val="99"/>
    <w:rsid w:val="0098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ntstyle01">
    <w:name w:val="fontstyle01"/>
    <w:basedOn w:val="DefaultParagraphFont"/>
    <w:rsid w:val="0008507C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9C30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C307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qFormat/>
    <w:rsid w:val="009C3072"/>
    <w:pPr>
      <w:spacing w:after="6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basedOn w:val="DefaultParagraphFont"/>
    <w:link w:val="FootnoteText"/>
    <w:rsid w:val="009C30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Char2"/>
    <w:qFormat/>
    <w:rsid w:val="009C3072"/>
    <w:rPr>
      <w:vertAlign w:val="superscript"/>
    </w:rPr>
  </w:style>
  <w:style w:type="paragraph" w:customStyle="1" w:styleId="Char2">
    <w:name w:val="Char2"/>
    <w:basedOn w:val="Normal"/>
    <w:link w:val="FootnoteReference"/>
    <w:rsid w:val="009C3072"/>
    <w:pPr>
      <w:spacing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3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ovacije.gov.m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ik@fondzainovacije.m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gramifonda.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ik@fondzainovacije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@fondzainovacije.m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93DE9-5E26-4377-8572-2E1CE10A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10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Draskovic</dc:creator>
  <cp:keywords/>
  <dc:description/>
  <cp:lastModifiedBy>Fond za inovacije Crne Gore - press</cp:lastModifiedBy>
  <cp:revision>40</cp:revision>
  <cp:lastPrinted>2023-12-25T07:35:00Z</cp:lastPrinted>
  <dcterms:created xsi:type="dcterms:W3CDTF">2023-12-24T14:02:00Z</dcterms:created>
  <dcterms:modified xsi:type="dcterms:W3CDTF">2024-08-08T10:00:00Z</dcterms:modified>
</cp:coreProperties>
</file>